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4784C5" w14:textId="5FFB0FA2" w:rsidR="009506C7" w:rsidRDefault="009506C7" w:rsidP="009506C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sz w:val="28"/>
          <w:szCs w:val="28"/>
        </w:rPr>
      </w:pPr>
      <w:r w:rsidRPr="009506C7">
        <w:rPr>
          <w:b/>
          <w:bCs/>
          <w:sz w:val="28"/>
          <w:szCs w:val="28"/>
        </w:rPr>
        <w:t>Артикуляционная гимнастика: значимость и рекомендации</w:t>
      </w:r>
    </w:p>
    <w:p w14:paraId="3D93B33D" w14:textId="77777777" w:rsidR="009506C7" w:rsidRPr="009506C7" w:rsidRDefault="009506C7" w:rsidP="009506C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</w:p>
    <w:p w14:paraId="4A4FC802" w14:textId="7227312B" w:rsidR="009506C7" w:rsidRDefault="009506C7" w:rsidP="009506C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Звуки речи образуются в результате сложного комплекса движений артикуляционных органов - кинем. Мы правильно произносим различные звуки благодаря силе, хорошей подвижности и дифференцированной работе органов артикуляционного аппарата. Таким образом, произношение звуков речи </w:t>
      </w:r>
      <w:r>
        <w:rPr>
          <w:rStyle w:val="c1"/>
          <w:color w:val="000000"/>
          <w:sz w:val="28"/>
          <w:szCs w:val="28"/>
        </w:rPr>
        <w:t>— это</w:t>
      </w:r>
      <w:r>
        <w:rPr>
          <w:rStyle w:val="c1"/>
          <w:color w:val="000000"/>
          <w:sz w:val="28"/>
          <w:szCs w:val="28"/>
        </w:rPr>
        <w:t xml:space="preserve"> сложный двигательный навык. Для четкой артикуляции нужны сильные, упругие и подвижные органы речи - язык, губы, небо. Артикуляция связана с работой многочисленных мышц, в том числе: жевательных, глотательных, мимических.</w:t>
      </w:r>
    </w:p>
    <w:p w14:paraId="71B8C6B2" w14:textId="77777777" w:rsidR="009506C7" w:rsidRDefault="009506C7" w:rsidP="009506C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i/>
          <w:iCs/>
          <w:color w:val="FF0000"/>
          <w:sz w:val="28"/>
          <w:szCs w:val="28"/>
        </w:rPr>
        <w:t>Артикуляционная гимнастика</w:t>
      </w:r>
      <w:r>
        <w:rPr>
          <w:rStyle w:val="c1"/>
          <w:color w:val="000000"/>
          <w:sz w:val="28"/>
          <w:szCs w:val="28"/>
        </w:rPr>
        <w:t> – это совокупность специальных упражнений, направленных на укрепление мышц артикуляционного аппарата, развитие силы, подвижности и дифференцированности движений органов, участвующих в речевом процессе.</w:t>
      </w:r>
    </w:p>
    <w:p w14:paraId="58AB8FED" w14:textId="77777777" w:rsidR="009506C7" w:rsidRDefault="009506C7" w:rsidP="009506C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00"/>
          <w:sz w:val="28"/>
          <w:szCs w:val="28"/>
        </w:rPr>
        <w:t>Цель артикуляционной гимнастики</w:t>
      </w:r>
      <w:r>
        <w:rPr>
          <w:rStyle w:val="c1"/>
          <w:color w:val="000000"/>
          <w:sz w:val="28"/>
          <w:szCs w:val="28"/>
        </w:rPr>
        <w:t> – выработка полноценных движений и определенных положений органов артикуляционного аппарата, умение объединять простые движения в сложные, необходимые для правильного произнесения звуков. Артикуляционная гимнастика является основой формирования речевых звуков – фонем – и коррекции нарушений звукопроизношения;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 как всех звуков, так и каждого звука той или иной группы.</w:t>
      </w:r>
    </w:p>
    <w:p w14:paraId="48BD5B47" w14:textId="77777777" w:rsidR="009506C7" w:rsidRDefault="009506C7" w:rsidP="009506C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00"/>
          <w:sz w:val="28"/>
          <w:szCs w:val="28"/>
        </w:rPr>
        <w:t>Рекомендации по проведению упражнений артикуляционной гимнастики</w:t>
      </w:r>
      <w:r>
        <w:rPr>
          <w:rStyle w:val="c1"/>
          <w:color w:val="000000"/>
          <w:sz w:val="28"/>
          <w:szCs w:val="28"/>
        </w:rPr>
        <w:t>:</w:t>
      </w:r>
    </w:p>
    <w:p w14:paraId="23638704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один раз.</w:t>
      </w:r>
    </w:p>
    <w:p w14:paraId="3C3F5E39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2. Каждое упражнение выполняется по 5-7 раз.</w:t>
      </w:r>
    </w:p>
    <w:p w14:paraId="660E8C44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Статические упражнения выполняются по 10-15 секунд (удержание артикуляционной позы в одном положении).</w:t>
      </w:r>
    </w:p>
    <w:p w14:paraId="57280B8E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При отборе упражнений для артикуляционной гимнастики нужно соблюдать определенную последовательность, идти от простых упражнений к более сложным. Проводить их лучше эмоционально, в игровой форме.</w:t>
      </w:r>
    </w:p>
    <w:p w14:paraId="36503448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14:paraId="3DF28500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14:paraId="1BE5187C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7. Ребенок должен хорошо видеть лицо взрослого, а также свое лицо, чтобы самостоятельно контролировать правильность выполнения </w:t>
      </w:r>
      <w:r>
        <w:rPr>
          <w:rStyle w:val="c1"/>
          <w:color w:val="000000"/>
          <w:sz w:val="28"/>
          <w:szCs w:val="28"/>
        </w:rPr>
        <w:lastRenderedPageBreak/>
        <w:t>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14:paraId="3EE90B76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FF0000"/>
          <w:sz w:val="28"/>
          <w:szCs w:val="28"/>
        </w:rPr>
        <w:t>Организация проведения артикуляционной гимнастики</w:t>
      </w:r>
      <w:r>
        <w:rPr>
          <w:rStyle w:val="c1"/>
          <w:color w:val="000000"/>
          <w:sz w:val="28"/>
          <w:szCs w:val="28"/>
        </w:rPr>
        <w:t>:</w:t>
      </w:r>
    </w:p>
    <w:p w14:paraId="0D699379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Взрослый рассказывает о предстоящем упражнении, используя игровые приемы.</w:t>
      </w:r>
    </w:p>
    <w:p w14:paraId="264B4820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Взрослый показывает выполнение упражнения.</w:t>
      </w:r>
    </w:p>
    <w:p w14:paraId="311AABD3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Упражнение делает ребенок, а взрослый контролирует выполнение. 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14:paraId="673E79F8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Если у ребенка не получается какое-то движение, следует помогать ему (шпателем, ручкой чайной ложки или просто чистым пальцем). Для того чтобы ребенок нашел правильное положение языка, например, облизал верхнюю губу, можно намазать ее вареньем, шоколадом или чем-то еще, что любит ваш ребенок.</w:t>
      </w:r>
    </w:p>
    <w:p w14:paraId="62DA0166" w14:textId="77777777" w:rsidR="009506C7" w:rsidRDefault="009506C7" w:rsidP="009506C7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Сначала при выполнении детьми упражнений наблюдается напряженность движений органов артикуляционного аппарата. Постепенно напряжение исчезает, движения становятся непринужденными и вместе с тем координированными.</w:t>
      </w:r>
    </w:p>
    <w:p w14:paraId="5F7EC74C" w14:textId="77777777" w:rsidR="009506C7" w:rsidRDefault="009506C7" w:rsidP="009506C7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</w:p>
    <w:p w14:paraId="6C1ECD20" w14:textId="77777777" w:rsidR="00682B51" w:rsidRDefault="00682B51"/>
    <w:sectPr w:rsidR="0068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75"/>
    <w:rsid w:val="00682B51"/>
    <w:rsid w:val="009506C7"/>
    <w:rsid w:val="00A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4D87"/>
  <w15:chartTrackingRefBased/>
  <w15:docId w15:val="{042E2642-8C0F-4CE1-A7E6-5D51DA2A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5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506C7"/>
  </w:style>
  <w:style w:type="character" w:customStyle="1" w:styleId="c9">
    <w:name w:val="c9"/>
    <w:basedOn w:val="a0"/>
    <w:rsid w:val="009506C7"/>
  </w:style>
  <w:style w:type="character" w:customStyle="1" w:styleId="c4">
    <w:name w:val="c4"/>
    <w:basedOn w:val="a0"/>
    <w:rsid w:val="009506C7"/>
  </w:style>
  <w:style w:type="paragraph" w:customStyle="1" w:styleId="c0">
    <w:name w:val="c0"/>
    <w:basedOn w:val="a"/>
    <w:rsid w:val="00950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2023-11-12T14:33:00Z</dcterms:created>
  <dcterms:modified xsi:type="dcterms:W3CDTF">2023-11-12T14:37:00Z</dcterms:modified>
</cp:coreProperties>
</file>