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F057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i/>
          <w:iCs/>
          <w:color w:val="010101"/>
          <w:kern w:val="0"/>
          <w:sz w:val="24"/>
          <w:szCs w:val="24"/>
          <w:lang w:eastAsia="ru-RU"/>
          <w14:ligatures w14:val="none"/>
        </w:rPr>
        <w:t>«Подвижные игры</w:t>
      </w:r>
    </w:p>
    <w:p w14:paraId="1C0CDC86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i/>
          <w:iCs/>
          <w:color w:val="010101"/>
          <w:kern w:val="0"/>
          <w:sz w:val="24"/>
          <w:szCs w:val="24"/>
          <w:lang w:eastAsia="ru-RU"/>
          <w14:ligatures w14:val="none"/>
        </w:rPr>
        <w:t>как средство повышения двигательной активности детей на прогулке»</w:t>
      </w:r>
    </w:p>
    <w:p w14:paraId="3474CCE2" w14:textId="77777777" w:rsidR="007D4EE8" w:rsidRPr="007D4EE8" w:rsidRDefault="007D4EE8" w:rsidP="007D4EE8">
      <w:pPr>
        <w:numPr>
          <w:ilvl w:val="0"/>
          <w:numId w:val="1"/>
        </w:numPr>
        <w:shd w:val="clear" w:color="auto" w:fill="F9FAFA"/>
        <w:spacing w:after="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Значение двигательной активности для роста и развития ребенка.</w:t>
      </w:r>
    </w:p>
    <w:p w14:paraId="7FE4C986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Физиологи считают движение врожденной,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Педагоги также отмечают, что движение – это важное средство воспитания, поскольку, двигаясь,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маленького ребенка, а у более старших детей - форма проявления этих важных человеческих качеств. Движение - фундамент настоящего и будущего здоровья детей, их гармонического физического развития. Это важнейшее условие и средство общего развития ребенка, формирования его психики, способностей, жизненной активности.</w:t>
      </w:r>
    </w:p>
    <w:p w14:paraId="07140834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В детском саду используются разные формы работы, направленные на повышение двигательной активности детей - утренняя гимнастика, физкультурные занятия, подвижные игры и физические упражнения, физкультурные праздники и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т.д.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). Средствами физической культуры можно повысить двигательную активность и на прогулке, используя игровые упражнения, подвижные игры, спортивные упражнения, игры с элементами спорта.</w:t>
      </w:r>
    </w:p>
    <w:p w14:paraId="268B635F" w14:textId="77777777" w:rsidR="007D4EE8" w:rsidRPr="007D4EE8" w:rsidRDefault="007D4EE8" w:rsidP="007D4EE8">
      <w:pPr>
        <w:numPr>
          <w:ilvl w:val="0"/>
          <w:numId w:val="2"/>
        </w:numPr>
        <w:shd w:val="clear" w:color="auto" w:fill="F9FAFA"/>
        <w:spacing w:after="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Прогулка как средство реализации двигательной потребности детей.</w:t>
      </w:r>
    </w:p>
    <w:p w14:paraId="4C6FFAFE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Прогулка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 Игры и развлечения на свежем воздухе особенно полезны для растущего детского организма. Кроме того, в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 Стоит отметить, что ежедневный активный отдых на прогулке обеспечивает до</w:t>
      </w: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softHyphen/>
        <w:t>школьникам до 40% необходимого суточного объема движе</w:t>
      </w: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softHyphen/>
        <w:t>ний. По результатам многих исследований,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</w:t>
      </w: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softHyphen/>
        <w:t>цессов.</w:t>
      </w:r>
    </w:p>
    <w:p w14:paraId="7EFCC70C" w14:textId="77777777" w:rsidR="007D4EE8" w:rsidRPr="007D4EE8" w:rsidRDefault="007D4EE8" w:rsidP="007D4EE8">
      <w:pPr>
        <w:shd w:val="clear" w:color="auto" w:fill="F9FAFA"/>
        <w:spacing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Однако, на прогулке необходимо грамотное педагогическое руководство, с целью полноценной реализации двигательных возможностей детьми. 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прогулке направлялась и регулировалась воспитателем, а каждый ребёнок находился в поле его зрения.</w:t>
      </w:r>
    </w:p>
    <w:p w14:paraId="426D2353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lastRenderedPageBreak/>
        <w:t>Подвижные игры и физические упражнения проводятся педагогом в различное время дня в соответствии с общепринятым режимом: утром, в середине дня и на вечерней прогулке.</w:t>
      </w:r>
    </w:p>
    <w:p w14:paraId="6FF10CAD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Важную роль в активизации двигательной деятельности играет спортивный инвентарь, который устанавливается на участке или выносится из группы в соответствии с погодными условиями. Наличие должного оборудования на участке создает условия для совершенствования основных движений, спортивных игр и упражнений, а также подвижных игр.</w:t>
      </w:r>
    </w:p>
    <w:p w14:paraId="0D804DC6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Особое внимание педагог уделяет развитию самостоятельности и творчества ребенка в его двигательной деятельности на прогулке, благодаря чему у ребенка развивается инициативность, повышаются навыки самоорганизации, создаются оптимальные условия для самовыражения, самореализации, совершенствования психофизических и личностных качеств.</w:t>
      </w:r>
    </w:p>
    <w:p w14:paraId="0E346166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Большие возможности для развития движений детей имеются на прогулке, особенно в весеннее - летний период.</w:t>
      </w:r>
    </w:p>
    <w:p w14:paraId="0A894FF0" w14:textId="77777777" w:rsidR="007D4EE8" w:rsidRPr="007D4EE8" w:rsidRDefault="007D4EE8" w:rsidP="007D4EE8">
      <w:pPr>
        <w:numPr>
          <w:ilvl w:val="0"/>
          <w:numId w:val="3"/>
        </w:numPr>
        <w:shd w:val="clear" w:color="auto" w:fill="F9FAFA"/>
        <w:spacing w:after="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Проведения подвижных игр на прогулке.</w:t>
      </w:r>
    </w:p>
    <w:p w14:paraId="50CC6169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Характер и содержание деятельности детей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во время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прогулке определяется их возрастными и индивидуальными особенностями.</w:t>
      </w:r>
    </w:p>
    <w:p w14:paraId="4BC1CDF7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На прогулке длительность игр и упражнений составляет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10-12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мин., если в этот день планируется физкультурное занятие, 30-40 мин. в остальные дни. Вечером подвижным играм и физическим упражнениям необходимо отводить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10-15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мин.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</w:t>
      </w:r>
    </w:p>
    <w:p w14:paraId="650747E2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При правильной организации и содержании подвижных игр у детей воспитывается внимание и наблюдательность, дисциплина, умение владеть своими чувствами и движениями, а, следовательно, развивается воля и вырабатывается характер. Поэтому важно подбирать подвижные игры, соответствующие возрасту и развитию ребенка.</w:t>
      </w: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br/>
        <w:t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</w:t>
      </w:r>
    </w:p>
    <w:p w14:paraId="635D8A0F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Содержание игр и физических упражнений на прогулке необходимо предварительно продумать. Они должны соответствовать следующим требованиям:</w:t>
      </w:r>
    </w:p>
    <w:p w14:paraId="16863CF1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1.   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14:paraId="36DC94B6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2.   Соответствие игр и упражнений сезону года, погодным условиям;</w:t>
      </w:r>
    </w:p>
    <w:p w14:paraId="4741D592" w14:textId="77777777" w:rsidR="007D4EE8" w:rsidRPr="007D4EE8" w:rsidRDefault="007D4EE8" w:rsidP="007D4EE8">
      <w:pPr>
        <w:shd w:val="clear" w:color="auto" w:fill="F9FAFA"/>
        <w:spacing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3.  Применение разных способов организации дошкольников;</w:t>
      </w:r>
    </w:p>
    <w:p w14:paraId="43AB1882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lastRenderedPageBreak/>
        <w:t>4.  Рациональное использование оборудования и инвентаря, предметов окружающей среды;</w:t>
      </w:r>
    </w:p>
    <w:p w14:paraId="15D7FE3C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5.   Создание благоприятных условий для положительных эмоциональных и морально-волевых проявлений детей;</w:t>
      </w:r>
    </w:p>
    <w:p w14:paraId="1A40F075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6.  Активизацию детской самостоятельности;</w:t>
      </w:r>
    </w:p>
    <w:p w14:paraId="485575DF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7.  Стимулирование индивидуальных возможностей каждого ребёнка.</w:t>
      </w:r>
    </w:p>
    <w:p w14:paraId="1197BCCA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Подвижные игры с разными видами движений (бегом, прыжками, метанием, 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2-3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раза в зависимости от сложности содержания. Кроме того, каждый месяц проводится по </w:t>
      </w:r>
      <w:proofErr w:type="gramStart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6-8</w:t>
      </w:r>
      <w:proofErr w:type="gramEnd"/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подвижных игр освоенных ранее.</w:t>
      </w:r>
    </w:p>
    <w:p w14:paraId="05323D85" w14:textId="77777777" w:rsidR="007D4EE8" w:rsidRPr="007D4EE8" w:rsidRDefault="007D4EE8" w:rsidP="007D4EE8">
      <w:pPr>
        <w:numPr>
          <w:ilvl w:val="0"/>
          <w:numId w:val="4"/>
        </w:numPr>
        <w:shd w:val="clear" w:color="auto" w:fill="F9FAFA"/>
        <w:spacing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Методика проведения подвижных игр.</w:t>
      </w:r>
    </w:p>
    <w:tbl>
      <w:tblPr>
        <w:tblW w:w="10241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035"/>
        <w:gridCol w:w="1593"/>
        <w:gridCol w:w="1437"/>
        <w:gridCol w:w="1579"/>
        <w:gridCol w:w="1961"/>
      </w:tblGrid>
      <w:tr w:rsidR="007D4EE8" w:rsidRPr="007D4EE8" w14:paraId="7822F19B" w14:textId="77777777" w:rsidTr="007D4EE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6ECA44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детей на игру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28052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Младший дошкольный возраст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11C01B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Средний дошкольный возраст</w:t>
            </w:r>
          </w:p>
        </w:tc>
        <w:tc>
          <w:tcPr>
            <w:tcW w:w="34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037818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Старший дошкольный возраст</w:t>
            </w:r>
          </w:p>
        </w:tc>
      </w:tr>
      <w:tr w:rsidR="007D4EE8" w:rsidRPr="007D4EE8" w14:paraId="4CA6DFED" w14:textId="77777777" w:rsidTr="007D4E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9BACAF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3CACA3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сюрпризный момент;</w:t>
            </w:r>
          </w:p>
          <w:p w14:paraId="2CB7B4D2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атрибуты к игре;</w:t>
            </w:r>
          </w:p>
          <w:p w14:paraId="1EA09A55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художественное слово;</w:t>
            </w:r>
          </w:p>
          <w:p w14:paraId="124D71A5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переход от совместной ролевой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0D7459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отгадывание загадок</w:t>
            </w:r>
          </w:p>
          <w:p w14:paraId="5F355704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сбор по условному сигналу;</w:t>
            </w:r>
          </w:p>
          <w:p w14:paraId="1C5828BF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напоминание игры;</w:t>
            </w:r>
          </w:p>
          <w:p w14:paraId="7D1FD743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сбор по предварительной договоренности.</w:t>
            </w:r>
          </w:p>
        </w:tc>
        <w:tc>
          <w:tcPr>
            <w:tcW w:w="34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92282A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беседа;</w:t>
            </w:r>
          </w:p>
          <w:p w14:paraId="071BB2CC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поручить сбор кому-то из детей.</w:t>
            </w:r>
          </w:p>
        </w:tc>
      </w:tr>
      <w:tr w:rsidR="007D4EE8" w:rsidRPr="007D4EE8" w14:paraId="37C0073B" w14:textId="77777777" w:rsidTr="007D4EE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95A32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Объяснение правил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35F47F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 ходе игры;</w:t>
            </w:r>
          </w:p>
          <w:p w14:paraId="0FF19F28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при помощи образного рассказа;</w:t>
            </w:r>
          </w:p>
          <w:p w14:paraId="43736E1D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слова заучивают в ходе игры;</w:t>
            </w:r>
          </w:p>
          <w:p w14:paraId="3E542B4C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прием </w:t>
            </w:r>
            <w:proofErr w:type="spellStart"/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подговаривания</w:t>
            </w:r>
            <w:proofErr w:type="spellEnd"/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0DD781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Новая игра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141FC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Знакомая игра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D3D63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Новая игра</w:t>
            </w:r>
          </w:p>
        </w:tc>
        <w:tc>
          <w:tcPr>
            <w:tcW w:w="1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C8B477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Знакомая игра</w:t>
            </w:r>
          </w:p>
        </w:tc>
      </w:tr>
      <w:tr w:rsidR="007D4EE8" w:rsidRPr="007D4EE8" w14:paraId="7834C1DB" w14:textId="77777777" w:rsidTr="007D4E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E23FA5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07548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02AEB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объяснение правил до начала игры;</w:t>
            </w:r>
          </w:p>
          <w:p w14:paraId="6FCB323D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вопросы на закрепление правил;</w:t>
            </w:r>
          </w:p>
          <w:p w14:paraId="61534931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слова заучивают заранее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2BD775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напомнить правила игры, задавая вопросы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F58A9B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объяснение правил до начала игры;</w:t>
            </w:r>
          </w:p>
          <w:p w14:paraId="0DD333C1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зрительная ориентация;</w:t>
            </w:r>
          </w:p>
          <w:p w14:paraId="7A75259D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пробный ход, схемы.</w:t>
            </w:r>
          </w:p>
        </w:tc>
        <w:tc>
          <w:tcPr>
            <w:tcW w:w="191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0E235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дети рассказывают правила;</w:t>
            </w:r>
          </w:p>
          <w:p w14:paraId="1D62F3EE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самостоятельно придумывают новый ход игры.</w:t>
            </w:r>
          </w:p>
        </w:tc>
      </w:tr>
      <w:tr w:rsidR="007D4EE8" w:rsidRPr="007D4EE8" w14:paraId="671AB86C" w14:textId="77777777" w:rsidTr="007D4EE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FDEAF1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Выбор водящего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2AE71C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желанию детей;</w:t>
            </w:r>
          </w:p>
          <w:p w14:paraId="7AF0E28D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выбору воспитателя в новой игре;</w:t>
            </w:r>
          </w:p>
          <w:p w14:paraId="06304312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главную роль берет воспитатель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89C928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желанию детей;</w:t>
            </w:r>
          </w:p>
          <w:p w14:paraId="34F6BF2D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выбору воспитателя;</w:t>
            </w:r>
          </w:p>
          <w:p w14:paraId="7910EB4C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считалке.</w:t>
            </w:r>
          </w:p>
        </w:tc>
        <w:tc>
          <w:tcPr>
            <w:tcW w:w="34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FCD87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желанию детей;</w:t>
            </w:r>
          </w:p>
          <w:p w14:paraId="741C84E3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выбору воспитателя;</w:t>
            </w:r>
          </w:p>
          <w:p w14:paraId="0522F84C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 жребию;</w:t>
            </w:r>
          </w:p>
          <w:p w14:paraId="299C2A97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 качестве поощрения.</w:t>
            </w:r>
          </w:p>
        </w:tc>
      </w:tr>
      <w:tr w:rsidR="007D4EE8" w:rsidRPr="007D4EE8" w14:paraId="5FD61F84" w14:textId="77777777" w:rsidTr="007D4E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21F1B6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0" w:type="dxa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428ADD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роль ведущего выбирают проигравшего</w:t>
            </w:r>
          </w:p>
        </w:tc>
      </w:tr>
      <w:tr w:rsidR="007D4EE8" w:rsidRPr="007D4EE8" w14:paraId="564A6699" w14:textId="77777777" w:rsidTr="007D4E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8405FD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Руководство ходом игры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E67820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сигнал к началу игры;</w:t>
            </w:r>
          </w:p>
          <w:p w14:paraId="6F9B4CD2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подсказывание правил в ходе игры;</w:t>
            </w:r>
          </w:p>
          <w:p w14:paraId="33DF1564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показ движений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4475F9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совет, напоминание;</w:t>
            </w:r>
          </w:p>
          <w:p w14:paraId="2D6E805D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сигнал к началу игры;</w:t>
            </w:r>
          </w:p>
          <w:p w14:paraId="033F3E64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при нарушении правил остановить игру и напомнить правила игры</w:t>
            </w:r>
          </w:p>
        </w:tc>
        <w:tc>
          <w:tcPr>
            <w:tcW w:w="34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492432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совет, напоминание;</w:t>
            </w:r>
          </w:p>
          <w:p w14:paraId="0CFE6FE8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сигнал к началу игры;</w:t>
            </w:r>
          </w:p>
          <w:p w14:paraId="1817C451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подсказать как выиграть;</w:t>
            </w:r>
          </w:p>
          <w:p w14:paraId="62D31145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помощь в решении конфликта.</w:t>
            </w:r>
          </w:p>
        </w:tc>
      </w:tr>
      <w:tr w:rsidR="007D4EE8" w:rsidRPr="007D4EE8" w14:paraId="06C28BC3" w14:textId="77777777" w:rsidTr="007D4E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4ECFF3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 игры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C8B5A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положительная оценка после каждого тура игры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CAA8BA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положительная оценка в конце игры и похвала по ходу;</w:t>
            </w:r>
          </w:p>
          <w:p w14:paraId="70B7C7C7" w14:textId="77777777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выделить кто играл лучше всего.</w:t>
            </w:r>
          </w:p>
        </w:tc>
        <w:tc>
          <w:tcPr>
            <w:tcW w:w="34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7FFD3" w14:textId="77777777" w:rsidR="007D4EE8" w:rsidRPr="007D4EE8" w:rsidRDefault="007D4EE8" w:rsidP="007D4EE8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анализ игры по вопросам воспитателя;</w:t>
            </w:r>
          </w:p>
          <w:p w14:paraId="779E1618" w14:textId="3CC9A9A9" w:rsidR="007D4EE8" w:rsidRPr="007D4EE8" w:rsidRDefault="007D4EE8" w:rsidP="007D4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объяснить,</w:t>
            </w:r>
            <w:r w:rsidRPr="007D4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как можно изменить правила в следующий раз.</w:t>
            </w:r>
          </w:p>
        </w:tc>
      </w:tr>
    </w:tbl>
    <w:p w14:paraId="707860D3" w14:textId="77777777" w:rsidR="007D4EE8" w:rsidRPr="007D4EE8" w:rsidRDefault="007D4EE8" w:rsidP="007D4EE8">
      <w:pPr>
        <w:shd w:val="clear" w:color="auto" w:fill="F9FAFA"/>
        <w:spacing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При проведении игр следует использовать разные способы организации детей. 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зависит её ход и выполнение правил. 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недостаточно хорошо запомнили дети. 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способствует формированию положительных взаимоотношений в процессе двигательной деятельности детей.</w:t>
      </w:r>
    </w:p>
    <w:p w14:paraId="55276634" w14:textId="77777777" w:rsidR="007D4EE8" w:rsidRPr="007D4EE8" w:rsidRDefault="007D4EE8" w:rsidP="007D4EE8">
      <w:pPr>
        <w:numPr>
          <w:ilvl w:val="0"/>
          <w:numId w:val="5"/>
        </w:numPr>
        <w:shd w:val="clear" w:color="auto" w:fill="F9FAFA"/>
        <w:spacing w:after="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Педагогическое руководство двигательной активностью детей в самостоятельной деятельности на прогулке.</w:t>
      </w:r>
    </w:p>
    <w:p w14:paraId="6388B3ED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Помимо организованных форм работы по развитию движений в двигательном режиме детей 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Важно побуждать детей к самостоятельности и проявлению творческой инициативы при организации и проведении игр. При правильном руководстве двигательной активностью детей можно повлиять на разнообразие их игр, движений не подавляя инициативы.</w:t>
      </w:r>
    </w:p>
    <w:p w14:paraId="0E6B7F8A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lastRenderedPageBreak/>
        <w:t>Таким образом, в руководстве двигательной активностью детей на прогулке могут быть выделены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обогащение её разнообразными движениями.</w:t>
      </w:r>
    </w:p>
    <w:p w14:paraId="4D088EF3" w14:textId="77777777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На втором этапе осуществляется более интенсивное воздействие воспитателя на двигательную активность дошкольника. Мало подвижные 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активности.</w:t>
      </w:r>
    </w:p>
    <w:p w14:paraId="5C60D47F" w14:textId="0FA6EA93" w:rsidR="007D4EE8" w:rsidRPr="007D4EE8" w:rsidRDefault="007D4EE8" w:rsidP="007D4EE8">
      <w:pPr>
        <w:shd w:val="clear" w:color="auto" w:fill="F9FAFA"/>
        <w:spacing w:after="240" w:line="240" w:lineRule="auto"/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</w:pP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 в обруч, через скакалку и т.д. 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стенке, бег со скакалкой и т.д.). Все предложенные педагогические приёмы и методы индивидуально-дифференцированного подхода к детям должны </w:t>
      </w: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>строиться</w:t>
      </w:r>
      <w:r w:rsidRPr="007D4EE8">
        <w:rPr>
          <w:rFonts w:ascii="Roboto" w:eastAsia="Times New Roman" w:hAnsi="Roboto" w:cs="Times New Roman"/>
          <w:color w:val="010101"/>
          <w:kern w:val="0"/>
          <w:sz w:val="24"/>
          <w:szCs w:val="24"/>
          <w:lang w:eastAsia="ru-RU"/>
          <w14:ligatures w14:val="none"/>
        </w:rPr>
        <w:t xml:space="preserve"> с учётом интереса ребёнка к играм и разным видам деятельности.</w:t>
      </w:r>
    </w:p>
    <w:p w14:paraId="4EC223AF" w14:textId="77777777" w:rsidR="007D4EE8" w:rsidRDefault="007D4EE8"/>
    <w:sectPr w:rsidR="007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BD3"/>
    <w:multiLevelType w:val="multilevel"/>
    <w:tmpl w:val="900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C61EA"/>
    <w:multiLevelType w:val="multilevel"/>
    <w:tmpl w:val="3D5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24CCD"/>
    <w:multiLevelType w:val="multilevel"/>
    <w:tmpl w:val="3BB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01749"/>
    <w:multiLevelType w:val="multilevel"/>
    <w:tmpl w:val="0A6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D0CB4"/>
    <w:multiLevelType w:val="multilevel"/>
    <w:tmpl w:val="FFFC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594768">
    <w:abstractNumId w:val="3"/>
  </w:num>
  <w:num w:numId="2" w16cid:durableId="1185904554">
    <w:abstractNumId w:val="4"/>
  </w:num>
  <w:num w:numId="3" w16cid:durableId="745538980">
    <w:abstractNumId w:val="0"/>
  </w:num>
  <w:num w:numId="4" w16cid:durableId="1151095939">
    <w:abstractNumId w:val="2"/>
  </w:num>
  <w:num w:numId="5" w16cid:durableId="82890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E8"/>
    <w:rsid w:val="007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D34C"/>
  <w15:chartTrackingRefBased/>
  <w15:docId w15:val="{B33F2FEA-EA71-4251-9A26-3FE5D473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79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83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72191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9352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71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ms34113</dc:creator>
  <cp:keywords/>
  <dc:description/>
  <cp:lastModifiedBy>ms34113</cp:lastModifiedBy>
  <cp:revision>1</cp:revision>
  <dcterms:created xsi:type="dcterms:W3CDTF">2023-11-19T16:06:00Z</dcterms:created>
  <dcterms:modified xsi:type="dcterms:W3CDTF">2023-11-19T16:08:00Z</dcterms:modified>
</cp:coreProperties>
</file>