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B5C43" w14:textId="77777777" w:rsidR="008F443F" w:rsidRDefault="00255196" w:rsidP="008F44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443F">
        <w:rPr>
          <w:rFonts w:ascii="Times New Roman" w:hAnsi="Times New Roman" w:cs="Times New Roman"/>
          <w:b/>
          <w:bCs/>
          <w:sz w:val="32"/>
          <w:szCs w:val="32"/>
        </w:rPr>
        <w:t xml:space="preserve">Эффективные методы стимуляции речи </w:t>
      </w:r>
    </w:p>
    <w:p w14:paraId="6874BEE6" w14:textId="5D8909D7" w:rsidR="00255196" w:rsidRPr="008F443F" w:rsidRDefault="00255196" w:rsidP="008F44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443F">
        <w:rPr>
          <w:rFonts w:ascii="Times New Roman" w:hAnsi="Times New Roman" w:cs="Times New Roman"/>
          <w:b/>
          <w:bCs/>
          <w:sz w:val="32"/>
          <w:szCs w:val="32"/>
        </w:rPr>
        <w:t>у детей разного возраста:</w:t>
      </w:r>
    </w:p>
    <w:p w14:paraId="61CC640E" w14:textId="77777777" w:rsidR="00255196" w:rsidRPr="008F443F" w:rsidRDefault="00255196" w:rsidP="00255196">
      <w:pPr>
        <w:rPr>
          <w:rFonts w:ascii="Times New Roman" w:hAnsi="Times New Roman" w:cs="Times New Roman"/>
          <w:sz w:val="28"/>
          <w:szCs w:val="28"/>
        </w:rPr>
      </w:pPr>
    </w:p>
    <w:p w14:paraId="79275981" w14:textId="5E2D72F7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3F">
        <w:rPr>
          <w:rFonts w:ascii="Times New Roman" w:hAnsi="Times New Roman" w:cs="Times New Roman"/>
          <w:sz w:val="28"/>
          <w:szCs w:val="28"/>
        </w:rPr>
        <w:t xml:space="preserve">Методы стимуляции речи у детей - ключ к </w:t>
      </w:r>
      <w:r w:rsidR="008F443F">
        <w:rPr>
          <w:rFonts w:ascii="Times New Roman" w:hAnsi="Times New Roman" w:cs="Times New Roman"/>
          <w:sz w:val="28"/>
          <w:szCs w:val="28"/>
        </w:rPr>
        <w:t xml:space="preserve">дальнейшей их </w:t>
      </w:r>
      <w:r w:rsidRPr="008F443F">
        <w:rPr>
          <w:rFonts w:ascii="Times New Roman" w:hAnsi="Times New Roman" w:cs="Times New Roman"/>
          <w:sz w:val="28"/>
          <w:szCs w:val="28"/>
        </w:rPr>
        <w:t>успешн</w:t>
      </w:r>
      <w:r w:rsidR="008F443F">
        <w:rPr>
          <w:rFonts w:ascii="Times New Roman" w:hAnsi="Times New Roman" w:cs="Times New Roman"/>
          <w:sz w:val="28"/>
          <w:szCs w:val="28"/>
        </w:rPr>
        <w:t>ости</w:t>
      </w:r>
      <w:r w:rsidRPr="008F443F">
        <w:rPr>
          <w:rFonts w:ascii="Times New Roman" w:hAnsi="Times New Roman" w:cs="Times New Roman"/>
          <w:sz w:val="28"/>
          <w:szCs w:val="28"/>
        </w:rPr>
        <w:t xml:space="preserve">. Важно понимать, что каждый возрастной этап имеет свои особенности в развитии речи. Поэтому подход к стимуляции должен быть адаптирован под эти особенности. Применение разнообразных техник и упражнений помогает удержать внимание детей, развивает их креативность и навыки. </w:t>
      </w:r>
    </w:p>
    <w:p w14:paraId="75A1A3B2" w14:textId="77777777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A53855" w14:textId="0E65A85B" w:rsidR="00255196" w:rsidRPr="008F443F" w:rsidRDefault="008F443F" w:rsidP="008F443F">
      <w:pPr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</w:t>
      </w:r>
      <w:r w:rsidR="00255196" w:rsidRPr="008F443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Вот несколько эффективных методов:</w:t>
      </w:r>
    </w:p>
    <w:p w14:paraId="2B6EE85A" w14:textId="77777777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3F">
        <w:rPr>
          <w:rFonts w:ascii="Segoe UI Emoji" w:hAnsi="Segoe UI Emoji" w:cs="Segoe UI Emoji"/>
          <w:sz w:val="28"/>
          <w:szCs w:val="28"/>
        </w:rPr>
        <w:t>✔</w:t>
      </w:r>
      <w:r w:rsidRPr="008F443F">
        <w:rPr>
          <w:rFonts w:ascii="Times New Roman" w:hAnsi="Times New Roman" w:cs="Times New Roman"/>
          <w:sz w:val="28"/>
          <w:szCs w:val="28"/>
        </w:rPr>
        <w:t xml:space="preserve"> </w:t>
      </w:r>
      <w:r w:rsidRPr="008F443F">
        <w:rPr>
          <w:rFonts w:ascii="Times New Roman" w:hAnsi="Times New Roman" w:cs="Times New Roman"/>
          <w:i/>
          <w:iCs/>
          <w:sz w:val="28"/>
          <w:szCs w:val="28"/>
        </w:rPr>
        <w:t>Ранний возраст (до 3 лет):</w:t>
      </w:r>
    </w:p>
    <w:p w14:paraId="58D48582" w14:textId="7341D931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3F">
        <w:rPr>
          <w:rFonts w:ascii="Times New Roman" w:hAnsi="Times New Roman" w:cs="Times New Roman"/>
          <w:sz w:val="28"/>
          <w:szCs w:val="28"/>
        </w:rPr>
        <w:t>В этом возрасте важно использовать игры и упражнени</w:t>
      </w:r>
      <w:r w:rsidR="008F443F">
        <w:rPr>
          <w:rFonts w:ascii="Times New Roman" w:hAnsi="Times New Roman" w:cs="Times New Roman"/>
          <w:sz w:val="28"/>
          <w:szCs w:val="28"/>
        </w:rPr>
        <w:t>я</w:t>
      </w:r>
      <w:r w:rsidRPr="008F443F">
        <w:rPr>
          <w:rFonts w:ascii="Times New Roman" w:hAnsi="Times New Roman" w:cs="Times New Roman"/>
          <w:sz w:val="28"/>
          <w:szCs w:val="28"/>
        </w:rPr>
        <w:t xml:space="preserve"> для развития основных речевых навыков. Например, использовать простые слова и жесты, чтобы помочь малышам связывать действия с соответствующими словами. Пение детских песенок и чтение книг с большими яркими картинками также помогают развивать речевые навыки. </w:t>
      </w:r>
    </w:p>
    <w:p w14:paraId="6C12AAA2" w14:textId="77777777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2903F6" w14:textId="77777777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3F">
        <w:rPr>
          <w:rFonts w:ascii="Segoe UI Emoji" w:hAnsi="Segoe UI Emoji" w:cs="Segoe UI Emoji"/>
          <w:sz w:val="28"/>
          <w:szCs w:val="28"/>
        </w:rPr>
        <w:t>✔</w:t>
      </w:r>
      <w:r w:rsidRPr="008F443F">
        <w:rPr>
          <w:rFonts w:ascii="Times New Roman" w:hAnsi="Times New Roman" w:cs="Times New Roman"/>
          <w:sz w:val="28"/>
          <w:szCs w:val="28"/>
        </w:rPr>
        <w:t xml:space="preserve"> </w:t>
      </w:r>
      <w:r w:rsidRPr="008F443F">
        <w:rPr>
          <w:rFonts w:ascii="Times New Roman" w:hAnsi="Times New Roman" w:cs="Times New Roman"/>
          <w:i/>
          <w:iCs/>
          <w:sz w:val="28"/>
          <w:szCs w:val="28"/>
        </w:rPr>
        <w:t>Дошкольный возраст (3-6 лет):</w:t>
      </w:r>
    </w:p>
    <w:p w14:paraId="7789B8A0" w14:textId="40361CAB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3F">
        <w:rPr>
          <w:rFonts w:ascii="Times New Roman" w:hAnsi="Times New Roman" w:cs="Times New Roman"/>
          <w:sz w:val="28"/>
          <w:szCs w:val="28"/>
        </w:rPr>
        <w:t xml:space="preserve">В этом возрасте дети начинают активно учиться говорить. Используйте игры, которые требуют называния предметов, цветов, форм. Это помогает улучшить словарный запас и речевое восприятие. Ролевые игры, где дети имитируют различные профессии или персонажей, также эффективны. </w:t>
      </w:r>
    </w:p>
    <w:p w14:paraId="797CBE2B" w14:textId="77777777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987520" w14:textId="77777777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3F">
        <w:rPr>
          <w:rFonts w:ascii="Segoe UI Emoji" w:hAnsi="Segoe UI Emoji" w:cs="Segoe UI Emoji"/>
          <w:sz w:val="28"/>
          <w:szCs w:val="28"/>
        </w:rPr>
        <w:t>✔</w:t>
      </w:r>
      <w:r w:rsidRPr="008F443F">
        <w:rPr>
          <w:rFonts w:ascii="Times New Roman" w:hAnsi="Times New Roman" w:cs="Times New Roman"/>
          <w:sz w:val="28"/>
          <w:szCs w:val="28"/>
        </w:rPr>
        <w:t xml:space="preserve"> </w:t>
      </w:r>
      <w:r w:rsidRPr="008F443F">
        <w:rPr>
          <w:rFonts w:ascii="Times New Roman" w:hAnsi="Times New Roman" w:cs="Times New Roman"/>
          <w:i/>
          <w:iCs/>
          <w:sz w:val="28"/>
          <w:szCs w:val="28"/>
        </w:rPr>
        <w:t>Младший школьный возраст (6-9 лет):</w:t>
      </w:r>
    </w:p>
    <w:p w14:paraId="10D2300F" w14:textId="7063535D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3F">
        <w:rPr>
          <w:rFonts w:ascii="Times New Roman" w:hAnsi="Times New Roman" w:cs="Times New Roman"/>
          <w:sz w:val="28"/>
          <w:szCs w:val="28"/>
        </w:rPr>
        <w:t xml:space="preserve">Для этой возрастной группы подходят более сложные языковые задачи, такие как составление рассказов по картинкам, игры на развитие связной речи. </w:t>
      </w:r>
      <w:r w:rsidRPr="008F443F">
        <w:rPr>
          <w:rFonts w:ascii="Times New Roman" w:hAnsi="Times New Roman" w:cs="Times New Roman"/>
          <w:sz w:val="28"/>
          <w:szCs w:val="28"/>
        </w:rPr>
        <w:lastRenderedPageBreak/>
        <w:t xml:space="preserve">Важно также обращать внимание на грамматику и правильное употребление слов в предложениях. </w:t>
      </w:r>
    </w:p>
    <w:p w14:paraId="6A8A6459" w14:textId="77777777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388D50" w14:textId="77777777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3F">
        <w:rPr>
          <w:rFonts w:ascii="Segoe UI Emoji" w:hAnsi="Segoe UI Emoji" w:cs="Segoe UI Emoji"/>
          <w:sz w:val="28"/>
          <w:szCs w:val="28"/>
        </w:rPr>
        <w:t>✔</w:t>
      </w:r>
      <w:r w:rsidRPr="008F443F">
        <w:rPr>
          <w:rFonts w:ascii="Times New Roman" w:hAnsi="Times New Roman" w:cs="Times New Roman"/>
          <w:sz w:val="28"/>
          <w:szCs w:val="28"/>
        </w:rPr>
        <w:t xml:space="preserve"> </w:t>
      </w:r>
      <w:r w:rsidRPr="008F443F">
        <w:rPr>
          <w:rFonts w:ascii="Times New Roman" w:hAnsi="Times New Roman" w:cs="Times New Roman"/>
          <w:i/>
          <w:iCs/>
          <w:sz w:val="28"/>
          <w:szCs w:val="28"/>
        </w:rPr>
        <w:t>Старший школьный возраст (9-12 лет):</w:t>
      </w:r>
    </w:p>
    <w:p w14:paraId="46920DE1" w14:textId="2D82024F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3F">
        <w:rPr>
          <w:rFonts w:ascii="Times New Roman" w:hAnsi="Times New Roman" w:cs="Times New Roman"/>
          <w:sz w:val="28"/>
          <w:szCs w:val="28"/>
        </w:rPr>
        <w:t xml:space="preserve">В этом возрасте можно вводить упражнения на развитие критического мышления и анализа текста. Например, обсуждение прочитанных книг, составление собственных небольших сочинений. Это помогает развивать как речевые, так и письменные навыки. </w:t>
      </w:r>
    </w:p>
    <w:p w14:paraId="6C2B4614" w14:textId="77777777" w:rsidR="00255196" w:rsidRPr="008F443F" w:rsidRDefault="00255196" w:rsidP="008F44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01BBED" w14:textId="532C6932" w:rsidR="003109AB" w:rsidRPr="008F443F" w:rsidRDefault="00255196" w:rsidP="008F443F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F443F">
        <w:rPr>
          <w:rFonts w:ascii="Times New Roman" w:hAnsi="Times New Roman" w:cs="Times New Roman"/>
          <w:i/>
          <w:iCs/>
          <w:sz w:val="28"/>
          <w:szCs w:val="28"/>
        </w:rPr>
        <w:t>Использование этих методов стимуляции речи поможет детям разного возраста улучшить свои речевые навыки, что положительно скажется на их общем развитии и обучении.</w:t>
      </w:r>
    </w:p>
    <w:sectPr w:rsidR="003109AB" w:rsidRPr="008F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E3"/>
    <w:rsid w:val="00255196"/>
    <w:rsid w:val="003109AB"/>
    <w:rsid w:val="008F443F"/>
    <w:rsid w:val="009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F1E1"/>
  <w15:chartTrackingRefBased/>
  <w15:docId w15:val="{C583D84B-D46F-478D-9DBF-ADB40F17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2024-01-15T09:08:00Z</dcterms:created>
  <dcterms:modified xsi:type="dcterms:W3CDTF">2024-01-15T09:13:00Z</dcterms:modified>
</cp:coreProperties>
</file>