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0346" w14:textId="4971B4E5" w:rsidR="00F92950" w:rsidRDefault="00000000">
      <w:pPr>
        <w:pStyle w:val="a4"/>
      </w:pPr>
      <w:r>
        <w:t>Самоанализ</w:t>
      </w:r>
      <w:r>
        <w:rPr>
          <w:spacing w:val="-4"/>
        </w:rPr>
        <w:t xml:space="preserve"> </w:t>
      </w:r>
      <w:r w:rsidR="006944A6">
        <w:t>образовательной деятельности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минут: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воспитателям</w:t>
      </w:r>
    </w:p>
    <w:p w14:paraId="74F771CA" w14:textId="77777777" w:rsidR="00F92950" w:rsidRDefault="00F92950">
      <w:pPr>
        <w:pStyle w:val="a3"/>
        <w:spacing w:before="7"/>
        <w:ind w:left="0"/>
        <w:jc w:val="left"/>
        <w:rPr>
          <w:b/>
          <w:sz w:val="31"/>
        </w:rPr>
      </w:pPr>
    </w:p>
    <w:p w14:paraId="53D538A9" w14:textId="6360FBB7" w:rsidR="00F92950" w:rsidRDefault="00000000">
      <w:pPr>
        <w:pStyle w:val="a3"/>
        <w:spacing w:line="276" w:lineRule="auto"/>
        <w:ind w:right="425" w:firstLine="345"/>
      </w:pPr>
      <w:r>
        <w:t>Современный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педагогическую деятельность и работу коллег. Без этих умений невозможно представить</w:t>
      </w:r>
      <w:r>
        <w:rPr>
          <w:spacing w:val="1"/>
        </w:rPr>
        <w:t xml:space="preserve"> </w:t>
      </w:r>
      <w:r>
        <w:t>его профессиональное развитие. Но если оценка занятия с детьми, которое провел другой</w:t>
      </w:r>
      <w:r>
        <w:rPr>
          <w:spacing w:val="1"/>
        </w:rPr>
        <w:t xml:space="preserve"> </w:t>
      </w:r>
      <w:r>
        <w:t>педагог, не составляет труда, то самоанализ образовательной деятельности</w:t>
      </w:r>
      <w:r>
        <w:rPr>
          <w:spacing w:val="1"/>
        </w:rPr>
        <w:t xml:space="preserve"> </w:t>
      </w:r>
      <w:r>
        <w:t>(далее -</w:t>
      </w:r>
      <w:r>
        <w:rPr>
          <w:spacing w:val="-2"/>
        </w:rPr>
        <w:t xml:space="preserve"> </w:t>
      </w:r>
      <w:r>
        <w:t>ОД)</w:t>
      </w:r>
      <w:r>
        <w:rPr>
          <w:spacing w:val="-1"/>
        </w:rPr>
        <w:t xml:space="preserve"> </w:t>
      </w:r>
      <w:r>
        <w:t>вызывает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затруднения.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это связано?</w:t>
      </w:r>
    </w:p>
    <w:p w14:paraId="35EB82FD" w14:textId="77777777" w:rsidR="00F92950" w:rsidRDefault="00000000">
      <w:pPr>
        <w:pStyle w:val="a3"/>
        <w:spacing w:line="276" w:lineRule="auto"/>
        <w:ind w:right="429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наблюдатель,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участник, он</w:t>
      </w:r>
      <w:r>
        <w:rPr>
          <w:spacing w:val="2"/>
        </w:rPr>
        <w:t xml:space="preserve"> </w:t>
      </w:r>
      <w:r>
        <w:t>находится внутри</w:t>
      </w:r>
      <w:r>
        <w:rPr>
          <w:spacing w:val="3"/>
        </w:rPr>
        <w:t xml:space="preserve"> </w:t>
      </w:r>
      <w:r>
        <w:t>процесса.</w:t>
      </w:r>
    </w:p>
    <w:p w14:paraId="270CE45A" w14:textId="77777777" w:rsidR="00F92950" w:rsidRDefault="00000000">
      <w:pPr>
        <w:pStyle w:val="a3"/>
        <w:spacing w:before="1" w:line="276" w:lineRule="auto"/>
        <w:ind w:right="422"/>
      </w:pPr>
      <w:r>
        <w:t>Вторая причина - необходимость ежедневно говорить просто, чтобы понимали дети.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переключиться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терминологию.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мешает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инерция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привычка</w:t>
      </w:r>
      <w:r>
        <w:rPr>
          <w:spacing w:val="-2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стандартно в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ситуациях.</w:t>
      </w:r>
    </w:p>
    <w:p w14:paraId="34A10C44" w14:textId="77777777" w:rsidR="00F92950" w:rsidRDefault="00000000">
      <w:pPr>
        <w:pStyle w:val="a3"/>
        <w:spacing w:line="276" w:lineRule="auto"/>
        <w:ind w:right="424"/>
      </w:pP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боятся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терминология в сфере образования в последнее время постоянно обновляется. Об этом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сайтах,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обратная</w:t>
      </w:r>
      <w:r>
        <w:rPr>
          <w:spacing w:val="-1"/>
        </w:rPr>
        <w:t xml:space="preserve"> </w:t>
      </w:r>
      <w:r>
        <w:t>связь.</w:t>
      </w:r>
    </w:p>
    <w:p w14:paraId="21604FB1" w14:textId="1AA585A8" w:rsidR="00F92950" w:rsidRDefault="00000000">
      <w:pPr>
        <w:pStyle w:val="a3"/>
        <w:spacing w:before="1" w:line="276" w:lineRule="auto"/>
        <w:ind w:right="427"/>
      </w:pPr>
      <w:r>
        <w:t>Методисты и педагоги используют разные схемы анализа ОД. Какую из них выбрать?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-1"/>
        </w:rPr>
        <w:t xml:space="preserve"> </w:t>
      </w:r>
      <w:r>
        <w:t>времени.</w:t>
      </w:r>
    </w:p>
    <w:p w14:paraId="06DDFB9E" w14:textId="77777777" w:rsidR="00F92950" w:rsidRDefault="00000000">
      <w:pPr>
        <w:pStyle w:val="1"/>
        <w:spacing w:before="3"/>
        <w:ind w:left="3472"/>
        <w:jc w:val="both"/>
      </w:pPr>
      <w:r>
        <w:t>Примерная</w:t>
      </w:r>
      <w:r>
        <w:rPr>
          <w:spacing w:val="-3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анализа</w:t>
      </w:r>
    </w:p>
    <w:p w14:paraId="0D0A865D" w14:textId="5B054044" w:rsidR="00F92950" w:rsidRDefault="00000000">
      <w:pPr>
        <w:pStyle w:val="a3"/>
        <w:spacing w:before="38" w:line="276" w:lineRule="auto"/>
        <w:ind w:right="425" w:firstLine="707"/>
      </w:pPr>
      <w:r>
        <w:t>Данная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ОД.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ее структурными</w:t>
      </w:r>
      <w:r>
        <w:rPr>
          <w:spacing w:val="1"/>
        </w:rPr>
        <w:t xml:space="preserve"> </w:t>
      </w:r>
      <w:r>
        <w:t>компонентами,</w:t>
      </w:r>
      <w:r>
        <w:rPr>
          <w:spacing w:val="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их 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эффективность.</w:t>
      </w:r>
    </w:p>
    <w:p w14:paraId="67D14678" w14:textId="737F606B" w:rsidR="00F92950" w:rsidRDefault="00000000">
      <w:pPr>
        <w:pStyle w:val="a3"/>
        <w:spacing w:after="4" w:line="276" w:lineRule="auto"/>
        <w:ind w:right="425" w:firstLine="707"/>
      </w:pPr>
      <w:r>
        <w:t>Ребенок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социализируется,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личностные качества в ходе деятельности. Поэтому и структура ОД будет примерно</w:t>
      </w:r>
      <w:r>
        <w:rPr>
          <w:spacing w:val="1"/>
        </w:rPr>
        <w:t xml:space="preserve"> </w:t>
      </w:r>
      <w:r>
        <w:t>такой же, как</w:t>
      </w:r>
      <w:r>
        <w:rPr>
          <w:spacing w:val="-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смысле:</w:t>
      </w:r>
    </w:p>
    <w:p w14:paraId="62895BA2" w14:textId="77777777" w:rsidR="00F92950" w:rsidRDefault="00000000">
      <w:pPr>
        <w:pStyle w:val="a3"/>
        <w:ind w:left="959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5CC6EBDF" wp14:editId="5653AF2A">
            <wp:extent cx="4770625" cy="3336893"/>
            <wp:effectExtent l="0" t="0" r="0" b="0"/>
            <wp:docPr id="1" name="image1.jpeg" descr="http://e.profkiosk.ru/service_tbn2/yhex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625" cy="333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4139" w14:textId="77777777" w:rsidR="00F92950" w:rsidRDefault="00F92950">
      <w:pPr>
        <w:rPr>
          <w:sz w:val="20"/>
        </w:rPr>
        <w:sectPr w:rsidR="00F92950" w:rsidSect="009D34CF">
          <w:type w:val="continuous"/>
          <w:pgSz w:w="11910" w:h="16840"/>
          <w:pgMar w:top="1040" w:right="420" w:bottom="280" w:left="1480" w:header="720" w:footer="720" w:gutter="0"/>
          <w:cols w:space="720"/>
        </w:sectPr>
      </w:pPr>
    </w:p>
    <w:p w14:paraId="280C0CB6" w14:textId="77777777" w:rsidR="00F92950" w:rsidRDefault="00000000">
      <w:pPr>
        <w:pStyle w:val="a3"/>
        <w:spacing w:before="68" w:line="276" w:lineRule="auto"/>
        <w:ind w:right="426" w:firstLine="707"/>
      </w:pPr>
      <w:r>
        <w:lastRenderedPageBreak/>
        <w:t>Воспитатель так организует образовательную деятельность, чтобы ребенок 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поставил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выбрал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осуществил</w:t>
      </w:r>
      <w:r>
        <w:rPr>
          <w:spacing w:val="-2"/>
        </w:rPr>
        <w:t xml:space="preserve"> </w:t>
      </w:r>
      <w:r>
        <w:t>деятельность, получил</w:t>
      </w:r>
      <w:r>
        <w:rPr>
          <w:spacing w:val="-2"/>
        </w:rPr>
        <w:t xml:space="preserve"> </w:t>
      </w:r>
      <w:r>
        <w:t>результат и</w:t>
      </w:r>
      <w:r>
        <w:rPr>
          <w:spacing w:val="4"/>
        </w:rPr>
        <w:t xml:space="preserve"> </w:t>
      </w:r>
      <w:r>
        <w:t>осмыслил</w:t>
      </w:r>
      <w:r>
        <w:rPr>
          <w:spacing w:val="-2"/>
        </w:rPr>
        <w:t xml:space="preserve"> </w:t>
      </w:r>
      <w:r>
        <w:t>его.</w:t>
      </w:r>
    </w:p>
    <w:p w14:paraId="71507642" w14:textId="78A2E267" w:rsidR="00F92950" w:rsidRDefault="00000000">
      <w:pPr>
        <w:pStyle w:val="a3"/>
        <w:spacing w:before="2" w:line="276" w:lineRule="auto"/>
        <w:ind w:right="424" w:firstLine="707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привязки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(формы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 среды, стиль общения педагога с детьми и пр.), такая схема</w:t>
      </w:r>
      <w:r>
        <w:rPr>
          <w:spacing w:val="1"/>
        </w:rPr>
        <w:t xml:space="preserve"> </w:t>
      </w:r>
      <w:r>
        <w:t>представит занятие целостно и даст больше информации для понимания замысла педагога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основных моментов,</w:t>
      </w:r>
      <w:r>
        <w:rPr>
          <w:spacing w:val="-5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анализ.</w:t>
      </w:r>
    </w:p>
    <w:p w14:paraId="36D5C181" w14:textId="41888357" w:rsidR="00F92950" w:rsidRDefault="00000000">
      <w:pPr>
        <w:pStyle w:val="a3"/>
        <w:spacing w:line="276" w:lineRule="auto"/>
        <w:ind w:right="425" w:firstLine="707"/>
      </w:pPr>
      <w:r>
        <w:t>В начале анализа воспитатель озвучивает цель ОД и ее задачи. Далее объясняет,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поэтапно</w:t>
      </w:r>
      <w:r>
        <w:rPr>
          <w:spacing w:val="1"/>
        </w:rPr>
        <w:t xml:space="preserve"> </w:t>
      </w:r>
      <w:r>
        <w:t>воплощалась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Предлагаемая схема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уточняющие вопросы, которые педагог использует в качестве ориентиров. С их помощью</w:t>
      </w:r>
      <w:r>
        <w:rPr>
          <w:spacing w:val="1"/>
        </w:rPr>
        <w:t xml:space="preserve"> </w:t>
      </w:r>
      <w:r>
        <w:t>он определяет достоинства</w:t>
      </w:r>
      <w:r>
        <w:rPr>
          <w:spacing w:val="-1"/>
        </w:rPr>
        <w:t xml:space="preserve"> </w:t>
      </w:r>
      <w:r>
        <w:t>и недочеты ОД.</w:t>
      </w:r>
    </w:p>
    <w:p w14:paraId="416D51B2" w14:textId="2232B55A" w:rsidR="00F92950" w:rsidRDefault="00000000">
      <w:pPr>
        <w:pStyle w:val="a3"/>
        <w:spacing w:line="276" w:lineRule="auto"/>
        <w:ind w:right="424"/>
      </w:pPr>
      <w:r>
        <w:t>Некоторые вопросы можно включить в анализ любого из этапов ОД. Например, вопрос о</w:t>
      </w:r>
      <w:r>
        <w:rPr>
          <w:spacing w:val="-57"/>
        </w:rPr>
        <w:t xml:space="preserve"> </w:t>
      </w:r>
      <w:r>
        <w:t>создании ситуации успеха и психологического комфорта или вопрос об использовании</w:t>
      </w:r>
      <w:r>
        <w:rPr>
          <w:spacing w:val="1"/>
        </w:rPr>
        <w:t xml:space="preserve"> </w:t>
      </w:r>
      <w:r>
        <w:t>диалоговых</w:t>
      </w:r>
      <w:r>
        <w:rPr>
          <w:spacing w:val="2"/>
        </w:rPr>
        <w:t xml:space="preserve"> </w:t>
      </w:r>
      <w:r>
        <w:t>форм.</w:t>
      </w:r>
    </w:p>
    <w:p w14:paraId="19E3FFB8" w14:textId="0E63F06D" w:rsidR="00F92950" w:rsidRDefault="00000000">
      <w:pPr>
        <w:pStyle w:val="a3"/>
        <w:spacing w:line="276" w:lineRule="auto"/>
        <w:ind w:right="423" w:firstLine="707"/>
      </w:pPr>
      <w:r>
        <w:t>Данная схема удобна тем, что любой вопрос легко трансформируется в ответ или</w:t>
      </w:r>
      <w:r>
        <w:rPr>
          <w:spacing w:val="1"/>
        </w:rPr>
        <w:t xml:space="preserve"> </w:t>
      </w:r>
      <w:r>
        <w:t>начало ответа - отправную точку - для построения связного высказывания о каком-либо</w:t>
      </w:r>
      <w:r>
        <w:rPr>
          <w:spacing w:val="1"/>
        </w:rPr>
        <w:t xml:space="preserve"> </w:t>
      </w:r>
      <w:r>
        <w:t>аспекте</w:t>
      </w:r>
      <w:r>
        <w:rPr>
          <w:spacing w:val="-2"/>
        </w:rPr>
        <w:t xml:space="preserve"> </w:t>
      </w:r>
      <w:r>
        <w:t>анализируемого</w:t>
      </w:r>
      <w:r>
        <w:rPr>
          <w:spacing w:val="-1"/>
        </w:rPr>
        <w:t xml:space="preserve"> </w:t>
      </w:r>
      <w:r>
        <w:t>этапа.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облегчает</w:t>
      </w:r>
      <w:r>
        <w:rPr>
          <w:spacing w:val="-1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самоанализе</w:t>
      </w:r>
      <w:r>
        <w:rPr>
          <w:spacing w:val="-2"/>
        </w:rPr>
        <w:t xml:space="preserve"> </w:t>
      </w:r>
      <w:r>
        <w:t>ОД.</w:t>
      </w:r>
    </w:p>
    <w:p w14:paraId="5AD5F874" w14:textId="77777777" w:rsidR="00F92950" w:rsidRDefault="00F92950">
      <w:pPr>
        <w:pStyle w:val="a3"/>
        <w:spacing w:before="1"/>
        <w:ind w:left="0"/>
        <w:jc w:val="left"/>
        <w:rPr>
          <w:sz w:val="28"/>
        </w:rPr>
      </w:pPr>
    </w:p>
    <w:p w14:paraId="5DA96656" w14:textId="77777777" w:rsidR="00F92950" w:rsidRDefault="00000000">
      <w:pPr>
        <w:ind w:left="222"/>
        <w:rPr>
          <w:b/>
          <w:sz w:val="24"/>
        </w:rPr>
      </w:pPr>
      <w:r>
        <w:rPr>
          <w:b/>
          <w:spacing w:val="9"/>
          <w:sz w:val="24"/>
          <w:u w:val="thick"/>
        </w:rPr>
        <w:t>НАПРИМЕР:</w:t>
      </w:r>
    </w:p>
    <w:p w14:paraId="46C7D62C" w14:textId="77777777" w:rsidR="00F92950" w:rsidRDefault="00000000">
      <w:pPr>
        <w:pStyle w:val="a3"/>
        <w:spacing w:before="36" w:line="276" w:lineRule="auto"/>
        <w:ind w:right="422" w:firstLine="707"/>
      </w:pPr>
      <w:r>
        <w:rPr>
          <w:b/>
        </w:rPr>
        <w:t xml:space="preserve">Была ли цель привлекательна для воспитанников? </w:t>
      </w:r>
      <w:r>
        <w:t>-</w:t>
      </w:r>
      <w:r>
        <w:rPr>
          <w:spacing w:val="1"/>
        </w:rPr>
        <w:t xml:space="preserve"> </w:t>
      </w:r>
      <w:r>
        <w:t>К сожалению, не для всех</w:t>
      </w:r>
      <w:r>
        <w:rPr>
          <w:spacing w:val="1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поставленная</w:t>
      </w:r>
      <w:r>
        <w:rPr>
          <w:spacing w:val="13"/>
        </w:rPr>
        <w:t xml:space="preserve"> </w:t>
      </w:r>
      <w:r>
        <w:t>цель</w:t>
      </w:r>
      <w:r>
        <w:rPr>
          <w:spacing w:val="14"/>
        </w:rPr>
        <w:t xml:space="preserve"> </w:t>
      </w:r>
      <w:r>
        <w:t>оказалась</w:t>
      </w:r>
      <w:r>
        <w:rPr>
          <w:spacing w:val="14"/>
        </w:rPr>
        <w:t xml:space="preserve"> </w:t>
      </w:r>
      <w:r>
        <w:t>привлекательной.</w:t>
      </w:r>
      <w:r>
        <w:rPr>
          <w:spacing w:val="11"/>
        </w:rPr>
        <w:t xml:space="preserve"> </w:t>
      </w:r>
      <w:r>
        <w:t>Два</w:t>
      </w:r>
      <w:r>
        <w:rPr>
          <w:spacing w:val="12"/>
        </w:rPr>
        <w:t xml:space="preserve"> </w:t>
      </w:r>
      <w:r>
        <w:t>мальчика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проявили</w:t>
      </w:r>
      <w:r>
        <w:rPr>
          <w:spacing w:val="12"/>
        </w:rPr>
        <w:t xml:space="preserve"> </w:t>
      </w:r>
      <w:r>
        <w:t>интереса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захотели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машинками.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 занятия они присоединились к остальным. Считаю, что нужно более тщательно</w:t>
      </w:r>
      <w:r>
        <w:rPr>
          <w:spacing w:val="1"/>
        </w:rPr>
        <w:t xml:space="preserve"> </w:t>
      </w:r>
      <w:r>
        <w:t>продумывать этап мотивации и постановки цели, использовать другие приемы, чтобы в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раз вся группа</w:t>
      </w:r>
      <w:r>
        <w:rPr>
          <w:spacing w:val="-2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увлечена</w:t>
      </w:r>
      <w:r>
        <w:rPr>
          <w:spacing w:val="-1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делом.</w:t>
      </w:r>
    </w:p>
    <w:p w14:paraId="7B702328" w14:textId="77777777" w:rsidR="00F92950" w:rsidRDefault="00000000">
      <w:pPr>
        <w:spacing w:before="6" w:line="276" w:lineRule="auto"/>
        <w:ind w:left="222" w:right="424" w:firstLine="707"/>
        <w:jc w:val="both"/>
        <w:rPr>
          <w:sz w:val="24"/>
        </w:rPr>
      </w:pPr>
      <w:r>
        <w:rPr>
          <w:b/>
          <w:sz w:val="24"/>
        </w:rPr>
        <w:t>Осуществлялась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поддержка?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образом?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подсказку,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похвалу,</w:t>
      </w:r>
      <w:r>
        <w:rPr>
          <w:spacing w:val="1"/>
          <w:sz w:val="24"/>
        </w:rPr>
        <w:t xml:space="preserve"> </w:t>
      </w:r>
      <w:r>
        <w:rPr>
          <w:sz w:val="24"/>
        </w:rPr>
        <w:t>подбадривание,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тактильный контакт. Двоим воспитанникам оказывала практическую помощь, так как у</w:t>
      </w:r>
      <w:r>
        <w:rPr>
          <w:spacing w:val="1"/>
          <w:sz w:val="24"/>
        </w:rPr>
        <w:t xml:space="preserve"> </w:t>
      </w:r>
      <w:r>
        <w:rPr>
          <w:sz w:val="24"/>
        </w:rPr>
        <w:t>них низкий уровень развития моторики по сравнению с другими детьми. Но вместе мы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достигли желаемого результата.</w:t>
      </w:r>
    </w:p>
    <w:p w14:paraId="1801B92F" w14:textId="2B0B37F3" w:rsidR="00F92950" w:rsidRDefault="00000000">
      <w:pPr>
        <w:pStyle w:val="1"/>
        <w:spacing w:before="198"/>
      </w:pPr>
      <w:r>
        <w:rPr>
          <w:spacing w:val="9"/>
        </w:rPr>
        <w:t>КАКИЕ</w:t>
      </w:r>
      <w:r>
        <w:rPr>
          <w:spacing w:val="24"/>
        </w:rPr>
        <w:t xml:space="preserve"> </w:t>
      </w:r>
      <w:r>
        <w:rPr>
          <w:spacing w:val="9"/>
        </w:rPr>
        <w:t>ВОПРОСЫ</w:t>
      </w:r>
      <w:r>
        <w:rPr>
          <w:spacing w:val="26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10"/>
        </w:rPr>
        <w:t>ВКЛЮЧЕНЫ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9"/>
        </w:rPr>
        <w:t>АНАЛИЗ</w:t>
      </w:r>
      <w:r>
        <w:rPr>
          <w:spacing w:val="27"/>
        </w:rPr>
        <w:t xml:space="preserve"> </w:t>
      </w:r>
      <w:r>
        <w:rPr>
          <w:spacing w:val="13"/>
        </w:rPr>
        <w:t>ОД?</w:t>
      </w:r>
    </w:p>
    <w:p w14:paraId="1529F919" w14:textId="77777777" w:rsidR="00F92950" w:rsidRDefault="00000000">
      <w:pPr>
        <w:pStyle w:val="a5"/>
        <w:numPr>
          <w:ilvl w:val="0"/>
          <w:numId w:val="2"/>
        </w:numPr>
        <w:tabs>
          <w:tab w:val="left" w:pos="930"/>
        </w:tabs>
        <w:spacing w:before="39" w:line="276" w:lineRule="auto"/>
        <w:ind w:right="515" w:firstLine="566"/>
        <w:rPr>
          <w:sz w:val="24"/>
        </w:rPr>
      </w:pPr>
      <w:r>
        <w:rPr>
          <w:sz w:val="24"/>
        </w:rPr>
        <w:t>Формальные вопросы. Например, вопрос об интеграции образовательных областей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соответствии 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14:paraId="0645F054" w14:textId="77777777" w:rsidR="00F92950" w:rsidRDefault="00000000">
      <w:pPr>
        <w:pStyle w:val="a5"/>
        <w:numPr>
          <w:ilvl w:val="0"/>
          <w:numId w:val="2"/>
        </w:numPr>
        <w:tabs>
          <w:tab w:val="left" w:pos="930"/>
        </w:tabs>
        <w:spacing w:line="276" w:lineRule="auto"/>
        <w:ind w:right="485" w:firstLine="566"/>
        <w:rPr>
          <w:sz w:val="24"/>
        </w:rPr>
      </w:pPr>
      <w:r>
        <w:rPr>
          <w:sz w:val="24"/>
        </w:rPr>
        <w:t>Выполнение санитарно-гигиенических требований. Эти требования в ДОО 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умолчанию.</w:t>
      </w:r>
      <w:r>
        <w:rPr>
          <w:spacing w:val="-2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3"/>
          <w:sz w:val="24"/>
        </w:rPr>
        <w:t xml:space="preserve"> </w:t>
      </w:r>
      <w:r>
        <w:rPr>
          <w:sz w:val="24"/>
        </w:rPr>
        <w:t>если 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нарушил</w:t>
      </w:r>
      <w:r>
        <w:rPr>
          <w:spacing w:val="-4"/>
          <w:sz w:val="24"/>
        </w:rPr>
        <w:t xml:space="preserve"> </w:t>
      </w:r>
      <w:r>
        <w:rPr>
          <w:sz w:val="24"/>
        </w:rPr>
        <w:t>их,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внимание.</w:t>
      </w:r>
    </w:p>
    <w:p w14:paraId="44217B7D" w14:textId="77777777" w:rsidR="00F92950" w:rsidRDefault="00000000">
      <w:pPr>
        <w:pStyle w:val="a5"/>
        <w:numPr>
          <w:ilvl w:val="0"/>
          <w:numId w:val="2"/>
        </w:numPr>
        <w:tabs>
          <w:tab w:val="left" w:pos="930"/>
        </w:tabs>
        <w:spacing w:before="1" w:line="276" w:lineRule="auto"/>
        <w:ind w:right="660" w:firstLine="566"/>
        <w:rPr>
          <w:sz w:val="24"/>
        </w:rPr>
      </w:pPr>
      <w:r>
        <w:rPr>
          <w:sz w:val="24"/>
        </w:rPr>
        <w:t>Вопросы о формах и методах организации детской деятельности. Они могут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названы, но не списком, а в контексте анализа конкретного этапа, с обоснованием их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</w:p>
    <w:p w14:paraId="538B545C" w14:textId="68D42F6E" w:rsidR="00F92950" w:rsidRDefault="00000000">
      <w:pPr>
        <w:pStyle w:val="a3"/>
        <w:spacing w:before="200" w:line="276" w:lineRule="auto"/>
        <w:ind w:right="421"/>
      </w:pPr>
      <w:r>
        <w:t>Все этапы ОД должны быть целесообразными, т. е. соответствовать цели. Анализ этапа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сложных.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соответствовала</w:t>
      </w:r>
      <w:r>
        <w:rPr>
          <w:spacing w:val="-2"/>
        </w:rPr>
        <w:t xml:space="preserve"> </w:t>
      </w:r>
      <w:r>
        <w:t>цели?</w:t>
      </w:r>
      <w:r>
        <w:rPr>
          <w:spacing w:val="1"/>
        </w:rPr>
        <w:t xml:space="preserve"> </w:t>
      </w:r>
      <w:r>
        <w:t>Существует несколько вариантов:</w:t>
      </w:r>
    </w:p>
    <w:p w14:paraId="2330211E" w14:textId="77777777" w:rsidR="00F92950" w:rsidRDefault="00000000">
      <w:pPr>
        <w:pStyle w:val="a5"/>
        <w:numPr>
          <w:ilvl w:val="0"/>
          <w:numId w:val="1"/>
        </w:numPr>
        <w:tabs>
          <w:tab w:val="left" w:pos="522"/>
        </w:tabs>
        <w:spacing w:line="274" w:lineRule="exact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 замыслом;</w:t>
      </w:r>
    </w:p>
    <w:p w14:paraId="0873519F" w14:textId="77777777" w:rsidR="00F92950" w:rsidRDefault="00F92950">
      <w:pPr>
        <w:spacing w:line="274" w:lineRule="exact"/>
        <w:jc w:val="both"/>
        <w:rPr>
          <w:sz w:val="24"/>
        </w:rPr>
        <w:sectPr w:rsidR="00F92950" w:rsidSect="009D34CF">
          <w:pgSz w:w="11910" w:h="16840"/>
          <w:pgMar w:top="1040" w:right="420" w:bottom="280" w:left="1480" w:header="720" w:footer="720" w:gutter="0"/>
          <w:cols w:space="720"/>
        </w:sectPr>
      </w:pPr>
    </w:p>
    <w:p w14:paraId="4B0EEC72" w14:textId="77777777" w:rsidR="00F92950" w:rsidRDefault="00000000">
      <w:pPr>
        <w:pStyle w:val="a5"/>
        <w:numPr>
          <w:ilvl w:val="0"/>
          <w:numId w:val="1"/>
        </w:numPr>
        <w:tabs>
          <w:tab w:val="left" w:pos="521"/>
          <w:tab w:val="left" w:pos="522"/>
        </w:tabs>
        <w:spacing w:before="68"/>
        <w:rPr>
          <w:sz w:val="24"/>
        </w:rPr>
      </w:pPr>
      <w:r>
        <w:rPr>
          <w:sz w:val="24"/>
        </w:rPr>
        <w:lastRenderedPageBreak/>
        <w:t>обсудить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 удовлетворенность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результатом;</w:t>
      </w:r>
    </w:p>
    <w:p w14:paraId="1691A749" w14:textId="77777777" w:rsidR="00F92950" w:rsidRDefault="00000000">
      <w:pPr>
        <w:pStyle w:val="a5"/>
        <w:numPr>
          <w:ilvl w:val="0"/>
          <w:numId w:val="1"/>
        </w:numPr>
        <w:tabs>
          <w:tab w:val="left" w:pos="521"/>
          <w:tab w:val="left" w:pos="522"/>
        </w:tabs>
        <w:spacing w:before="87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умения;</w:t>
      </w:r>
    </w:p>
    <w:p w14:paraId="6CCB5523" w14:textId="77777777" w:rsidR="00F92950" w:rsidRDefault="00000000">
      <w:pPr>
        <w:pStyle w:val="a5"/>
        <w:numPr>
          <w:ilvl w:val="0"/>
          <w:numId w:val="1"/>
        </w:numPr>
        <w:tabs>
          <w:tab w:val="left" w:pos="521"/>
          <w:tab w:val="left" w:pos="522"/>
        </w:tabs>
        <w:spacing w:before="87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состояния;</w:t>
      </w:r>
    </w:p>
    <w:p w14:paraId="4F8E13B4" w14:textId="77777777" w:rsidR="00F92950" w:rsidRDefault="00000000">
      <w:pPr>
        <w:pStyle w:val="a5"/>
        <w:numPr>
          <w:ilvl w:val="0"/>
          <w:numId w:val="1"/>
        </w:numPr>
        <w:tabs>
          <w:tab w:val="left" w:pos="521"/>
          <w:tab w:val="left" w:pos="522"/>
        </w:tabs>
        <w:spacing w:before="86"/>
        <w:rPr>
          <w:sz w:val="24"/>
        </w:rPr>
      </w:pPr>
      <w:r>
        <w:rPr>
          <w:sz w:val="24"/>
        </w:rPr>
        <w:t>выявить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возможности.</w:t>
      </w:r>
    </w:p>
    <w:p w14:paraId="1896C120" w14:textId="2F2C7DEE" w:rsidR="00F92950" w:rsidRDefault="00000000">
      <w:pPr>
        <w:pStyle w:val="a3"/>
        <w:spacing w:before="87" w:line="276" w:lineRule="auto"/>
        <w:ind w:right="429"/>
      </w:pPr>
      <w:r>
        <w:t>Например,</w:t>
      </w:r>
      <w:r>
        <w:rPr>
          <w:spacing w:val="9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цель</w:t>
      </w:r>
      <w:r>
        <w:rPr>
          <w:spacing w:val="11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сформировать</w:t>
      </w:r>
      <w:r>
        <w:rPr>
          <w:spacing w:val="12"/>
        </w:rPr>
        <w:t xml:space="preserve"> </w:t>
      </w:r>
      <w:r>
        <w:t>навык,</w:t>
      </w:r>
      <w:r>
        <w:rPr>
          <w:spacing w:val="10"/>
        </w:rPr>
        <w:t xml:space="preserve"> </w:t>
      </w:r>
      <w:r>
        <w:t>то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ходе</w:t>
      </w:r>
      <w:r>
        <w:rPr>
          <w:spacing w:val="8"/>
        </w:rPr>
        <w:t xml:space="preserve"> </w:t>
      </w:r>
      <w:r>
        <w:t>рефлексии</w:t>
      </w:r>
      <w:r>
        <w:rPr>
          <w:spacing w:val="11"/>
        </w:rPr>
        <w:t xml:space="preserve"> </w:t>
      </w:r>
      <w:r>
        <w:t>педагог</w:t>
      </w:r>
      <w:r>
        <w:rPr>
          <w:spacing w:val="9"/>
        </w:rPr>
        <w:t xml:space="preserve"> </w:t>
      </w:r>
      <w:r>
        <w:t>обсуждает</w:t>
      </w:r>
      <w:r>
        <w:rPr>
          <w:spacing w:val="-57"/>
        </w:rPr>
        <w:t xml:space="preserve"> </w:t>
      </w:r>
      <w:r>
        <w:t>с детьми результаты деятельности, сравнивает их с замыслом: «Получилось ли у нас все</w:t>
      </w:r>
      <w:r>
        <w:rPr>
          <w:spacing w:val="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как мы задумали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занятия?».</w:t>
      </w:r>
    </w:p>
    <w:p w14:paraId="6A7BAF35" w14:textId="77777777" w:rsidR="00F92950" w:rsidRDefault="00000000">
      <w:pPr>
        <w:pStyle w:val="a3"/>
        <w:spacing w:line="276" w:lineRule="auto"/>
        <w:ind w:right="426" w:firstLine="707"/>
      </w:pPr>
      <w:r>
        <w:t>Если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заключалась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обсудить именно процесс деятельности и взаимодействие между воспитанниками в этом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«Дружно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работали?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помог</w:t>
      </w:r>
      <w:r>
        <w:rPr>
          <w:spacing w:val="1"/>
        </w:rPr>
        <w:t xml:space="preserve"> </w:t>
      </w:r>
      <w:r>
        <w:t>товарищу?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договориться?».</w:t>
      </w:r>
    </w:p>
    <w:p w14:paraId="25FD6224" w14:textId="77777777" w:rsidR="00F92950" w:rsidRDefault="00000000">
      <w:pPr>
        <w:pStyle w:val="a3"/>
        <w:spacing w:line="276" w:lineRule="auto"/>
        <w:ind w:right="425"/>
      </w:pPr>
      <w:r>
        <w:t>Если воспитатель планировал сформировать или закрепить какое-то знание и донести до</w:t>
      </w:r>
      <w:r>
        <w:rPr>
          <w:spacing w:val="1"/>
        </w:rPr>
        <w:t xml:space="preserve"> </w:t>
      </w:r>
      <w:r>
        <w:t>воспитанников его ценность, то он обсуждает, где и как в жизни дети будут его применять</w:t>
      </w:r>
      <w:r>
        <w:rPr>
          <w:spacing w:val="-5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дорожного движения).</w:t>
      </w:r>
    </w:p>
    <w:p w14:paraId="04AAC969" w14:textId="58E7EDAC" w:rsidR="00F92950" w:rsidRDefault="00000000">
      <w:pPr>
        <w:pStyle w:val="a3"/>
        <w:spacing w:before="2" w:line="276" w:lineRule="auto"/>
        <w:ind w:right="424" w:firstLine="707"/>
      </w:pPr>
      <w:r>
        <w:t>Если воспитатель стремится развивать воображение и умение планировать, то в</w:t>
      </w:r>
      <w:r>
        <w:rPr>
          <w:spacing w:val="1"/>
        </w:rPr>
        <w:t xml:space="preserve"> </w:t>
      </w:r>
      <w:r>
        <w:t>итоге ОД стоит поговорить с детьми о перспективах деятельности: «А как еще можно.?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было бы</w:t>
      </w:r>
      <w:r>
        <w:rPr>
          <w:spacing w:val="-1"/>
        </w:rPr>
        <w:t xml:space="preserve"> </w:t>
      </w:r>
      <w:r>
        <w:t>добавить к.?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будешь делать в</w:t>
      </w:r>
      <w:r>
        <w:rPr>
          <w:spacing w:val="1"/>
        </w:rPr>
        <w:t xml:space="preserve"> </w:t>
      </w:r>
      <w:r>
        <w:t>следующий раз.?».</w:t>
      </w:r>
    </w:p>
    <w:p w14:paraId="26FD7BD1" w14:textId="77777777" w:rsidR="00F92950" w:rsidRDefault="00000000">
      <w:pPr>
        <w:pStyle w:val="a3"/>
        <w:spacing w:line="276" w:lineRule="auto"/>
        <w:ind w:right="425"/>
      </w:pPr>
      <w:r>
        <w:t>Кроме того, в работе с детьми всегда следует фиксировать внимание на эмоциональной</w:t>
      </w:r>
      <w:r>
        <w:rPr>
          <w:spacing w:val="1"/>
        </w:rPr>
        <w:t xml:space="preserve"> </w:t>
      </w:r>
      <w:r>
        <w:t>составляющей совместной деятельности. Это важно для формирования положительной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ребенка, его</w:t>
      </w:r>
      <w:r>
        <w:rPr>
          <w:spacing w:val="-1"/>
        </w:rPr>
        <w:t xml:space="preserve"> </w:t>
      </w:r>
      <w:r>
        <w:t>самоутверждения.</w:t>
      </w:r>
    </w:p>
    <w:p w14:paraId="6583BD04" w14:textId="5495D3FF" w:rsidR="00F92950" w:rsidRDefault="00000000">
      <w:pPr>
        <w:pStyle w:val="a3"/>
        <w:spacing w:line="276" w:lineRule="auto"/>
        <w:ind w:right="424" w:firstLine="707"/>
      </w:pPr>
      <w:r>
        <w:t>Таким образом, с помощью предлагаемой схемы самоанализа ОД воспитатель</w:t>
      </w:r>
      <w:r>
        <w:rPr>
          <w:spacing w:val="1"/>
        </w:rPr>
        <w:t xml:space="preserve"> </w:t>
      </w:r>
      <w:r>
        <w:t>покажет целесообразность всех ее этапов и определит, достигнута ли поставленная цель.</w:t>
      </w:r>
      <w:r>
        <w:rPr>
          <w:spacing w:val="1"/>
        </w:rPr>
        <w:t xml:space="preserve"> </w:t>
      </w:r>
      <w:r>
        <w:t>Главное,</w:t>
      </w:r>
      <w:r>
        <w:rPr>
          <w:spacing w:val="11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вывод</w:t>
      </w:r>
      <w:r>
        <w:rPr>
          <w:spacing w:val="10"/>
        </w:rPr>
        <w:t xml:space="preserve"> </w:t>
      </w:r>
      <w:r>
        <w:t>будет</w:t>
      </w:r>
      <w:r>
        <w:rPr>
          <w:spacing w:val="11"/>
        </w:rPr>
        <w:t xml:space="preserve"> </w:t>
      </w:r>
      <w:r>
        <w:t>подкреплен</w:t>
      </w:r>
      <w:r>
        <w:rPr>
          <w:spacing w:val="15"/>
        </w:rPr>
        <w:t xml:space="preserve"> </w:t>
      </w:r>
      <w:r>
        <w:t>аргументами</w:t>
      </w:r>
      <w:r>
        <w:rPr>
          <w:spacing w:val="12"/>
        </w:rPr>
        <w:t xml:space="preserve"> </w:t>
      </w:r>
      <w:r>
        <w:t>(развернутыми</w:t>
      </w:r>
      <w:r>
        <w:rPr>
          <w:spacing w:val="12"/>
        </w:rPr>
        <w:t xml:space="preserve"> </w:t>
      </w:r>
      <w:r>
        <w:t>ответами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вопросы),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продемонстрирует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плюсы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минусы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09F73639" w14:textId="77777777" w:rsidR="00F92950" w:rsidRDefault="00F92950">
      <w:pPr>
        <w:spacing w:line="276" w:lineRule="auto"/>
        <w:sectPr w:rsidR="00F92950" w:rsidSect="009D34CF">
          <w:pgSz w:w="11910" w:h="16840"/>
          <w:pgMar w:top="1040" w:right="420" w:bottom="280" w:left="1480" w:header="720" w:footer="720" w:gutter="0"/>
          <w:cols w:space="720"/>
        </w:sectPr>
      </w:pPr>
    </w:p>
    <w:p w14:paraId="6BE7CE2B" w14:textId="070D971F" w:rsidR="00F92950" w:rsidRDefault="00000000">
      <w:pPr>
        <w:pStyle w:val="1"/>
        <w:spacing w:before="77"/>
        <w:ind w:left="918" w:right="1123"/>
        <w:jc w:val="center"/>
      </w:pPr>
      <w:r>
        <w:lastRenderedPageBreak/>
        <w:t>Схема</w:t>
      </w:r>
      <w:r>
        <w:rPr>
          <w:spacing w:val="-3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ОД</w:t>
      </w:r>
    </w:p>
    <w:p w14:paraId="36DD40EE" w14:textId="77777777" w:rsidR="00F92950" w:rsidRDefault="00F92950">
      <w:pPr>
        <w:pStyle w:val="a3"/>
        <w:ind w:left="0"/>
        <w:jc w:val="left"/>
        <w:rPr>
          <w:b/>
          <w:sz w:val="20"/>
        </w:rPr>
      </w:pPr>
    </w:p>
    <w:p w14:paraId="6110C74C" w14:textId="77777777" w:rsidR="00F92950" w:rsidRDefault="00F92950">
      <w:pPr>
        <w:pStyle w:val="a3"/>
        <w:ind w:left="0"/>
        <w:jc w:val="left"/>
        <w:rPr>
          <w:b/>
          <w:sz w:val="20"/>
        </w:rPr>
      </w:pPr>
    </w:p>
    <w:p w14:paraId="5BBA8A78" w14:textId="77777777" w:rsidR="00F92950" w:rsidRDefault="00F92950">
      <w:pPr>
        <w:pStyle w:val="a3"/>
        <w:spacing w:before="2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760"/>
      </w:tblGrid>
      <w:tr w:rsidR="00F92950" w14:paraId="0F413353" w14:textId="77777777">
        <w:trPr>
          <w:trHeight w:val="313"/>
        </w:trPr>
        <w:tc>
          <w:tcPr>
            <w:tcW w:w="3022" w:type="dxa"/>
          </w:tcPr>
          <w:p w14:paraId="1E5F11F6" w14:textId="12F2C8CA" w:rsidR="00F92950" w:rsidRDefault="00000000">
            <w:pPr>
              <w:pStyle w:val="TableParagraph"/>
              <w:spacing w:before="37" w:line="257" w:lineRule="exact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</w:p>
        </w:tc>
        <w:tc>
          <w:tcPr>
            <w:tcW w:w="6760" w:type="dxa"/>
          </w:tcPr>
          <w:p w14:paraId="4040C137" w14:textId="77777777" w:rsidR="00F92950" w:rsidRDefault="00000000">
            <w:pPr>
              <w:pStyle w:val="TableParagraph"/>
              <w:spacing w:before="37" w:line="257" w:lineRule="exact"/>
              <w:ind w:left="2229" w:right="2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Вопросы-ориентиры</w:t>
            </w:r>
          </w:p>
        </w:tc>
      </w:tr>
      <w:tr w:rsidR="00F92950" w14:paraId="4F96CDD0" w14:textId="77777777">
        <w:trPr>
          <w:trHeight w:val="1890"/>
        </w:trPr>
        <w:tc>
          <w:tcPr>
            <w:tcW w:w="3022" w:type="dxa"/>
          </w:tcPr>
          <w:p w14:paraId="535AB08C" w14:textId="77777777" w:rsidR="00F92950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Мотивация</w:t>
            </w:r>
          </w:p>
        </w:tc>
        <w:tc>
          <w:tcPr>
            <w:tcW w:w="6760" w:type="dxa"/>
          </w:tcPr>
          <w:p w14:paraId="5933C9F1" w14:textId="77777777" w:rsidR="00F92950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заинтересовал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</w:p>
          <w:p w14:paraId="32D70FA6" w14:textId="77777777" w:rsidR="00F92950" w:rsidRDefault="00000000">
            <w:pPr>
              <w:pStyle w:val="TableParagraph"/>
              <w:spacing w:before="38" w:line="273" w:lineRule="auto"/>
              <w:ind w:right="548"/>
              <w:rPr>
                <w:sz w:val="24"/>
              </w:rPr>
            </w:pPr>
            <w:r>
              <w:rPr>
                <w:sz w:val="24"/>
              </w:rPr>
              <w:t>деятельностью? Какие приемы использовал для создания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деятельности?</w:t>
            </w:r>
          </w:p>
          <w:p w14:paraId="7F8018C2" w14:textId="77777777" w:rsidR="00F92950" w:rsidRDefault="00000000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Удалось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поддерживать мотивацию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042D94A" w14:textId="2F6B3A68" w:rsidR="00F92950" w:rsidRDefault="00000000">
            <w:pPr>
              <w:pStyle w:val="TableParagraph"/>
              <w:spacing w:before="0" w:line="310" w:lineRule="atLeast"/>
              <w:ind w:right="963"/>
              <w:rPr>
                <w:sz w:val="24"/>
              </w:rPr>
            </w:pPr>
            <w:r>
              <w:rPr>
                <w:sz w:val="24"/>
              </w:rPr>
              <w:t>деятельности (познавательный интерес, активность)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 ОД?</w:t>
            </w:r>
          </w:p>
        </w:tc>
      </w:tr>
      <w:tr w:rsidR="00F92950" w14:paraId="7EC055C9" w14:textId="77777777">
        <w:trPr>
          <w:trHeight w:val="1576"/>
        </w:trPr>
        <w:tc>
          <w:tcPr>
            <w:tcW w:w="3022" w:type="dxa"/>
          </w:tcPr>
          <w:p w14:paraId="67628DFC" w14:textId="77777777" w:rsidR="00F929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6760" w:type="dxa"/>
          </w:tcPr>
          <w:p w14:paraId="4AEDEC31" w14:textId="3FAC7FD3" w:rsidR="00F92950" w:rsidRDefault="00000000">
            <w:pPr>
              <w:pStyle w:val="TableParagraph"/>
              <w:spacing w:line="273" w:lineRule="auto"/>
              <w:ind w:right="330"/>
              <w:rPr>
                <w:sz w:val="24"/>
              </w:rPr>
            </w:pPr>
            <w:r>
              <w:rPr>
                <w:sz w:val="24"/>
              </w:rPr>
              <w:t>Была ли четко сформулирована детская цель?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 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сообщил педагог или дети поставили ее совместно с ним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диалога, обсуждения? Была ли цель привлекательна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</w:p>
          <w:p w14:paraId="248AE001" w14:textId="77777777" w:rsidR="00F92950" w:rsidRDefault="00000000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занятия?</w:t>
            </w:r>
          </w:p>
        </w:tc>
      </w:tr>
      <w:tr w:rsidR="00F92950" w14:paraId="4739315A" w14:textId="77777777">
        <w:trPr>
          <w:trHeight w:val="3463"/>
        </w:trPr>
        <w:tc>
          <w:tcPr>
            <w:tcW w:w="3022" w:type="dxa"/>
          </w:tcPr>
          <w:p w14:paraId="33A7EE8A" w14:textId="77777777" w:rsidR="00F92950" w:rsidRDefault="00000000">
            <w:pPr>
              <w:pStyle w:val="TableParagraph"/>
              <w:spacing w:line="273" w:lineRule="auto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нахождению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760" w:type="dxa"/>
          </w:tcPr>
          <w:p w14:paraId="4C76FAF9" w14:textId="77777777" w:rsidR="00F92950" w:rsidRDefault="00000000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Как происходил выбор способов деятельности? Опирался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выбрать 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деятельности?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организовал педагог? Насколько они соответствовали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цели? Удалось ли педагогу занять партнерскую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14:paraId="0B87104E" w14:textId="57B08589" w:rsidR="00F92950" w:rsidRDefault="00000000">
            <w:pPr>
              <w:pStyle w:val="TableParagraph"/>
              <w:spacing w:before="1" w:line="273" w:lineRule="auto"/>
              <w:ind w:right="127"/>
              <w:rPr>
                <w:sz w:val="24"/>
              </w:rPr>
            </w:pPr>
            <w:r>
              <w:rPr>
                <w:sz w:val="24"/>
              </w:rPr>
              <w:t>указывало? Что преобладало на данном этапе ОД: диалог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 педагога? Соответствовала ли организованная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7893EC0" w14:textId="29FFC857" w:rsidR="00F92950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задачам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ОД?</w:t>
            </w:r>
          </w:p>
        </w:tc>
      </w:tr>
      <w:tr w:rsidR="00F92950" w14:paraId="6BC4820A" w14:textId="77777777">
        <w:trPr>
          <w:trHeight w:val="3782"/>
        </w:trPr>
        <w:tc>
          <w:tcPr>
            <w:tcW w:w="3022" w:type="dxa"/>
          </w:tcPr>
          <w:p w14:paraId="78272F38" w14:textId="77777777" w:rsidR="00F92950" w:rsidRDefault="00000000">
            <w:pPr>
              <w:pStyle w:val="TableParagraph"/>
              <w:spacing w:before="35" w:line="273" w:lineRule="auto"/>
              <w:ind w:right="378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 апробации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760" w:type="dxa"/>
          </w:tcPr>
          <w:p w14:paraId="124B7C45" w14:textId="54B576D7" w:rsidR="00F92950" w:rsidRDefault="00000000">
            <w:pPr>
              <w:pStyle w:val="TableParagraph"/>
              <w:spacing w:before="35" w:line="273" w:lineRule="auto"/>
              <w:ind w:right="611"/>
              <w:rPr>
                <w:sz w:val="24"/>
              </w:rPr>
            </w:pPr>
            <w:r>
              <w:rPr>
                <w:sz w:val="24"/>
              </w:rPr>
              <w:t>Определил ли педагог в ходе ОД, что могут сделать 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Поддерживал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74EB1F88" w14:textId="509CE9A6" w:rsidR="00F92950" w:rsidRDefault="00000000">
            <w:pPr>
              <w:pStyle w:val="TableParagraph"/>
              <w:spacing w:before="0" w:line="273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Организовал ли педагог развивающую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пространственную среду для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 среда способствовала достижению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цели?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Взаимодействовали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воспитанники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между собой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работы?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Способствовал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 взаимодействию? Создавал ли педагог ситуацию 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14:paraId="7B2594A5" w14:textId="77777777" w:rsidR="00F92950" w:rsidRDefault="00000000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указывало?</w:t>
            </w:r>
          </w:p>
        </w:tc>
      </w:tr>
      <w:tr w:rsidR="00F92950" w14:paraId="41D92EB4" w14:textId="77777777">
        <w:trPr>
          <w:trHeight w:val="945"/>
        </w:trPr>
        <w:tc>
          <w:tcPr>
            <w:tcW w:w="3022" w:type="dxa"/>
          </w:tcPr>
          <w:p w14:paraId="6CBD9C76" w14:textId="77777777" w:rsidR="00F92950" w:rsidRDefault="00000000">
            <w:pPr>
              <w:pStyle w:val="TableParagraph"/>
              <w:spacing w:before="0" w:line="314" w:lineRule="exact"/>
              <w:ind w:right="478"/>
              <w:rPr>
                <w:sz w:val="24"/>
              </w:rPr>
            </w:pPr>
            <w:r>
              <w:rPr>
                <w:sz w:val="24"/>
              </w:rPr>
              <w:t>Рефлексия (подведение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итогов,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6760" w:type="dxa"/>
          </w:tcPr>
          <w:p w14:paraId="41284B2F" w14:textId="2EBC7373" w:rsidR="00F92950" w:rsidRDefault="00000000">
            <w:pPr>
              <w:pStyle w:val="TableParagraph"/>
              <w:spacing w:line="273" w:lineRule="auto"/>
              <w:ind w:right="1129"/>
              <w:rPr>
                <w:sz w:val="24"/>
              </w:rPr>
            </w:pPr>
            <w:r>
              <w:rPr>
                <w:sz w:val="24"/>
              </w:rPr>
              <w:t>Каким образом педагог подвел итог ОД? Насколько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целесообразен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рефлексии?</w:t>
            </w:r>
          </w:p>
        </w:tc>
      </w:tr>
    </w:tbl>
    <w:p w14:paraId="43E1870F" w14:textId="77777777" w:rsidR="00F92950" w:rsidRDefault="00F92950">
      <w:pPr>
        <w:pStyle w:val="a3"/>
        <w:ind w:left="0"/>
        <w:jc w:val="left"/>
        <w:rPr>
          <w:b/>
          <w:sz w:val="27"/>
        </w:rPr>
      </w:pPr>
    </w:p>
    <w:p w14:paraId="3E0711DB" w14:textId="0EA5DD12" w:rsidR="00F92950" w:rsidRDefault="00000000">
      <w:pPr>
        <w:spacing w:line="276" w:lineRule="auto"/>
        <w:ind w:left="222" w:right="1301"/>
        <w:rPr>
          <w:i/>
          <w:sz w:val="24"/>
        </w:rPr>
      </w:pPr>
      <w:r>
        <w:rPr>
          <w:i/>
          <w:color w:val="57585B"/>
          <w:sz w:val="24"/>
        </w:rPr>
        <w:t>Примечание. Данную схему можно использовать для самоанализа и анализа ОД,</w:t>
      </w:r>
      <w:r>
        <w:rPr>
          <w:i/>
          <w:color w:val="57585B"/>
          <w:spacing w:val="-57"/>
          <w:sz w:val="24"/>
        </w:rPr>
        <w:t xml:space="preserve"> </w:t>
      </w:r>
      <w:r>
        <w:rPr>
          <w:i/>
          <w:color w:val="57585B"/>
          <w:sz w:val="24"/>
        </w:rPr>
        <w:t>которую</w:t>
      </w:r>
      <w:r>
        <w:rPr>
          <w:i/>
          <w:color w:val="57585B"/>
          <w:spacing w:val="-1"/>
          <w:sz w:val="24"/>
        </w:rPr>
        <w:t xml:space="preserve"> </w:t>
      </w:r>
      <w:r>
        <w:rPr>
          <w:i/>
          <w:color w:val="57585B"/>
          <w:sz w:val="24"/>
        </w:rPr>
        <w:t>организует</w:t>
      </w:r>
      <w:r>
        <w:rPr>
          <w:i/>
          <w:color w:val="57585B"/>
          <w:spacing w:val="-1"/>
          <w:sz w:val="24"/>
        </w:rPr>
        <w:t xml:space="preserve"> </w:t>
      </w:r>
      <w:r>
        <w:rPr>
          <w:i/>
          <w:color w:val="57585B"/>
          <w:sz w:val="24"/>
        </w:rPr>
        <w:t>другой педагог.</w:t>
      </w:r>
    </w:p>
    <w:p w14:paraId="3044DC5F" w14:textId="77777777" w:rsidR="00F92950" w:rsidRDefault="00000000">
      <w:pPr>
        <w:spacing w:line="278" w:lineRule="auto"/>
        <w:ind w:left="222" w:right="1169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Разработчики ФГОС ДО допускают слово «занятие», если педагог вкладывает в него современный смысл. Это</w:t>
      </w:r>
      <w:r>
        <w:rPr>
          <w:spacing w:val="-42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занятие по школьному</w:t>
      </w:r>
      <w:r>
        <w:rPr>
          <w:spacing w:val="-4"/>
          <w:sz w:val="18"/>
        </w:rPr>
        <w:t xml:space="preserve"> </w:t>
      </w:r>
      <w:r>
        <w:rPr>
          <w:sz w:val="18"/>
        </w:rPr>
        <w:t>типу,</w:t>
      </w:r>
      <w:r>
        <w:rPr>
          <w:spacing w:val="2"/>
          <w:sz w:val="18"/>
        </w:rPr>
        <w:t xml:space="preserve"> </w:t>
      </w:r>
      <w:r>
        <w:rPr>
          <w:sz w:val="18"/>
        </w:rPr>
        <w:t>а</w:t>
      </w:r>
      <w:r>
        <w:rPr>
          <w:spacing w:val="4"/>
          <w:sz w:val="18"/>
        </w:rPr>
        <w:t xml:space="preserve"> </w:t>
      </w:r>
      <w:r>
        <w:rPr>
          <w:sz w:val="18"/>
        </w:rPr>
        <w:t>«занимательное</w:t>
      </w:r>
      <w:r>
        <w:rPr>
          <w:spacing w:val="-2"/>
          <w:sz w:val="18"/>
        </w:rPr>
        <w:t xml:space="preserve"> </w:t>
      </w:r>
      <w:r>
        <w:rPr>
          <w:sz w:val="18"/>
        </w:rPr>
        <w:t>дело», которым</w:t>
      </w:r>
      <w:r>
        <w:rPr>
          <w:spacing w:val="-2"/>
          <w:sz w:val="18"/>
        </w:rPr>
        <w:t xml:space="preserve"> </w:t>
      </w:r>
      <w:r>
        <w:rPr>
          <w:sz w:val="18"/>
        </w:rPr>
        <w:t>заняты дети.</w:t>
      </w:r>
    </w:p>
    <w:sectPr w:rsidR="00F92950">
      <w:pgSz w:w="11910" w:h="16840"/>
      <w:pgMar w:top="1180" w:right="4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3CF4"/>
    <w:multiLevelType w:val="hybridMultilevel"/>
    <w:tmpl w:val="5732998C"/>
    <w:lvl w:ilvl="0" w:tplc="3C2E2EEC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363CA0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2" w:tplc="114CE6B0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AAFC0E6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C2F24856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9D2AE108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6C36CA46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61A8C690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4094D41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E6C0778"/>
    <w:multiLevelType w:val="hybridMultilevel"/>
    <w:tmpl w:val="682CBA32"/>
    <w:lvl w:ilvl="0" w:tplc="AFDE7264">
      <w:numFmt w:val="bullet"/>
      <w:lvlText w:val=""/>
      <w:lvlJc w:val="left"/>
      <w:pPr>
        <w:ind w:left="222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B5858DE">
      <w:numFmt w:val="bullet"/>
      <w:lvlText w:val="•"/>
      <w:lvlJc w:val="left"/>
      <w:pPr>
        <w:ind w:left="1198" w:hanging="142"/>
      </w:pPr>
      <w:rPr>
        <w:rFonts w:hint="default"/>
        <w:lang w:val="ru-RU" w:eastAsia="en-US" w:bidi="ar-SA"/>
      </w:rPr>
    </w:lvl>
    <w:lvl w:ilvl="2" w:tplc="938CEF22">
      <w:numFmt w:val="bullet"/>
      <w:lvlText w:val="•"/>
      <w:lvlJc w:val="left"/>
      <w:pPr>
        <w:ind w:left="2177" w:hanging="142"/>
      </w:pPr>
      <w:rPr>
        <w:rFonts w:hint="default"/>
        <w:lang w:val="ru-RU" w:eastAsia="en-US" w:bidi="ar-SA"/>
      </w:rPr>
    </w:lvl>
    <w:lvl w:ilvl="3" w:tplc="B502A4B2">
      <w:numFmt w:val="bullet"/>
      <w:lvlText w:val="•"/>
      <w:lvlJc w:val="left"/>
      <w:pPr>
        <w:ind w:left="3155" w:hanging="142"/>
      </w:pPr>
      <w:rPr>
        <w:rFonts w:hint="default"/>
        <w:lang w:val="ru-RU" w:eastAsia="en-US" w:bidi="ar-SA"/>
      </w:rPr>
    </w:lvl>
    <w:lvl w:ilvl="4" w:tplc="DB4C744E">
      <w:numFmt w:val="bullet"/>
      <w:lvlText w:val="•"/>
      <w:lvlJc w:val="left"/>
      <w:pPr>
        <w:ind w:left="4134" w:hanging="142"/>
      </w:pPr>
      <w:rPr>
        <w:rFonts w:hint="default"/>
        <w:lang w:val="ru-RU" w:eastAsia="en-US" w:bidi="ar-SA"/>
      </w:rPr>
    </w:lvl>
    <w:lvl w:ilvl="5" w:tplc="3E92D394">
      <w:numFmt w:val="bullet"/>
      <w:lvlText w:val="•"/>
      <w:lvlJc w:val="left"/>
      <w:pPr>
        <w:ind w:left="5113" w:hanging="142"/>
      </w:pPr>
      <w:rPr>
        <w:rFonts w:hint="default"/>
        <w:lang w:val="ru-RU" w:eastAsia="en-US" w:bidi="ar-SA"/>
      </w:rPr>
    </w:lvl>
    <w:lvl w:ilvl="6" w:tplc="703E6802">
      <w:numFmt w:val="bullet"/>
      <w:lvlText w:val="•"/>
      <w:lvlJc w:val="left"/>
      <w:pPr>
        <w:ind w:left="6091" w:hanging="142"/>
      </w:pPr>
      <w:rPr>
        <w:rFonts w:hint="default"/>
        <w:lang w:val="ru-RU" w:eastAsia="en-US" w:bidi="ar-SA"/>
      </w:rPr>
    </w:lvl>
    <w:lvl w:ilvl="7" w:tplc="9F58763A">
      <w:numFmt w:val="bullet"/>
      <w:lvlText w:val="•"/>
      <w:lvlJc w:val="left"/>
      <w:pPr>
        <w:ind w:left="7070" w:hanging="142"/>
      </w:pPr>
      <w:rPr>
        <w:rFonts w:hint="default"/>
        <w:lang w:val="ru-RU" w:eastAsia="en-US" w:bidi="ar-SA"/>
      </w:rPr>
    </w:lvl>
    <w:lvl w:ilvl="8" w:tplc="167AA12C">
      <w:numFmt w:val="bullet"/>
      <w:lvlText w:val="•"/>
      <w:lvlJc w:val="left"/>
      <w:pPr>
        <w:ind w:left="8049" w:hanging="142"/>
      </w:pPr>
      <w:rPr>
        <w:rFonts w:hint="default"/>
        <w:lang w:val="ru-RU" w:eastAsia="en-US" w:bidi="ar-SA"/>
      </w:rPr>
    </w:lvl>
  </w:abstractNum>
  <w:num w:numId="1" w16cid:durableId="410199398">
    <w:abstractNumId w:val="0"/>
  </w:num>
  <w:num w:numId="2" w16cid:durableId="209959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950"/>
    <w:rsid w:val="006944A6"/>
    <w:rsid w:val="009D34CF"/>
    <w:rsid w:val="00F9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0D7B"/>
  <w15:docId w15:val="{6B9B68C4-BC0C-4862-98E6-8E6BCEED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1256" w:right="112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22" w:hanging="360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1292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ms34113</cp:lastModifiedBy>
  <cp:revision>3</cp:revision>
  <dcterms:created xsi:type="dcterms:W3CDTF">2024-02-07T05:41:00Z</dcterms:created>
  <dcterms:modified xsi:type="dcterms:W3CDTF">2024-02-07T05:48:00Z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