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7C4212">
        <w:rPr>
          <w:rFonts w:ascii="Segoe UI" w:hAnsi="Segoe UI" w:cs="Segoe UI"/>
          <w:b/>
          <w:color w:val="212529"/>
          <w:sz w:val="32"/>
          <w:szCs w:val="32"/>
        </w:rPr>
        <w:t>Дом отдыха «Весна»</w:t>
      </w:r>
      <w:r>
        <w:rPr>
          <w:rFonts w:ascii="Segoe UI" w:hAnsi="Segoe UI" w:cs="Segoe UI"/>
          <w:color w:val="212529"/>
        </w:rPr>
        <w:t xml:space="preserve"> располагается в </w:t>
      </w:r>
      <w:r>
        <w:rPr>
          <w:rStyle w:val="a4"/>
          <w:rFonts w:ascii="Segoe UI" w:hAnsi="Segoe UI" w:cs="Segoe UI"/>
          <w:color w:val="212529"/>
        </w:rPr>
        <w:t>7,9 км</w:t>
      </w:r>
      <w:r>
        <w:rPr>
          <w:rFonts w:ascii="Segoe UI" w:hAnsi="Segoe UI" w:cs="Segoe UI"/>
          <w:color w:val="212529"/>
        </w:rPr>
        <w:t> от города Новоуральска и </w:t>
      </w:r>
      <w:r>
        <w:rPr>
          <w:rStyle w:val="a4"/>
          <w:rFonts w:ascii="Segoe UI" w:hAnsi="Segoe UI" w:cs="Segoe UI"/>
          <w:color w:val="212529"/>
        </w:rPr>
        <w:t>93,0 км</w:t>
      </w:r>
      <w:r>
        <w:rPr>
          <w:rFonts w:ascii="Segoe UI" w:hAnsi="Segoe UI" w:cs="Segoe UI"/>
          <w:color w:val="212529"/>
        </w:rPr>
        <w:t> от Екатеринбурга. На берегу </w:t>
      </w:r>
      <w:r>
        <w:rPr>
          <w:rStyle w:val="a4"/>
          <w:rFonts w:ascii="Segoe UI" w:hAnsi="Segoe UI" w:cs="Segoe UI"/>
          <w:color w:val="212529"/>
        </w:rPr>
        <w:t>Верх-Нейвинского пруда</w:t>
      </w:r>
      <w:r>
        <w:rPr>
          <w:rFonts w:ascii="Segoe UI" w:hAnsi="Segoe UI" w:cs="Segoe UI"/>
          <w:color w:val="212529"/>
        </w:rPr>
        <w:t>, соединенного протокой с уникальным </w:t>
      </w:r>
      <w:r>
        <w:rPr>
          <w:rStyle w:val="a4"/>
          <w:rFonts w:ascii="Segoe UI" w:hAnsi="Segoe UI" w:cs="Segoe UI"/>
          <w:color w:val="212529"/>
        </w:rPr>
        <w:t xml:space="preserve">озером </w:t>
      </w:r>
      <w:proofErr w:type="spellStart"/>
      <w:r>
        <w:rPr>
          <w:rStyle w:val="a4"/>
          <w:rFonts w:ascii="Segoe UI" w:hAnsi="Segoe UI" w:cs="Segoe UI"/>
          <w:color w:val="212529"/>
        </w:rPr>
        <w:t>Таватуй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3422CC" w:rsidRDefault="003422CC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03BA931B" wp14:editId="27AA2C35">
            <wp:extent cx="6390005" cy="4254500"/>
            <wp:effectExtent l="0" t="0" r="0" b="0"/>
            <wp:docPr id="4" name="Рисунок 4" descr="https://tropki.ru/images/yt/large/h4289674/2a0000017bf256e7cc0d9352c57ebcc2ea85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opki.ru/images/yt/large/h4289674/2a0000017bf256e7cc0d9352c57ebcc2ea85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Пруд окружён горами, по склонам которых растут стройные сосны и ели, белоствольные березы.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Он имеет несколько живописных островов Ельничный, Шапка (</w:t>
      </w:r>
      <w:proofErr w:type="spellStart"/>
      <w:r>
        <w:rPr>
          <w:rFonts w:ascii="Segoe UI" w:hAnsi="Segoe UI" w:cs="Segoe UI"/>
          <w:color w:val="212529"/>
        </w:rPr>
        <w:t>Присталой</w:t>
      </w:r>
      <w:proofErr w:type="spellEnd"/>
      <w:r>
        <w:rPr>
          <w:rFonts w:ascii="Segoe UI" w:hAnsi="Segoe UI" w:cs="Segoe UI"/>
          <w:color w:val="212529"/>
        </w:rPr>
        <w:t>) и др. На восточном берегу виднеются выступы </w:t>
      </w:r>
      <w:r>
        <w:rPr>
          <w:rStyle w:val="a4"/>
          <w:rFonts w:ascii="Segoe UI" w:hAnsi="Segoe UI" w:cs="Segoe UI"/>
          <w:color w:val="212529"/>
        </w:rPr>
        <w:t>Вороньих скал</w:t>
      </w:r>
      <w:r>
        <w:rPr>
          <w:rFonts w:ascii="Segoe UI" w:hAnsi="Segoe UI" w:cs="Segoe UI"/>
          <w:color w:val="212529"/>
        </w:rPr>
        <w:t>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Рядом с домом отдыха </w:t>
      </w:r>
      <w:r>
        <w:rPr>
          <w:rStyle w:val="a4"/>
          <w:rFonts w:ascii="Segoe UI" w:hAnsi="Segoe UI" w:cs="Segoe UI"/>
          <w:color w:val="212529"/>
        </w:rPr>
        <w:t>«Весна»</w:t>
      </w:r>
      <w:r>
        <w:rPr>
          <w:rFonts w:ascii="Segoe UI" w:hAnsi="Segoe UI" w:cs="Segoe UI"/>
          <w:color w:val="212529"/>
        </w:rPr>
        <w:t> в 200 м и 700 м располагаются </w:t>
      </w:r>
      <w:r>
        <w:rPr>
          <w:rStyle w:val="a4"/>
          <w:rFonts w:ascii="Segoe UI" w:hAnsi="Segoe UI" w:cs="Segoe UI"/>
          <w:color w:val="212529"/>
        </w:rPr>
        <w:t>два песчаных пляжа</w:t>
      </w:r>
      <w:r>
        <w:rPr>
          <w:rFonts w:ascii="Segoe UI" w:hAnsi="Segoe UI" w:cs="Segoe UI"/>
          <w:color w:val="212529"/>
        </w:rPr>
        <w:t>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Окружённое со всех сторон лесами и горами, лазурным озером, это место одинаково хорошо подходит как для уединённого отдыха и романтических </w:t>
      </w:r>
      <w:proofErr w:type="spellStart"/>
      <w:r>
        <w:rPr>
          <w:rFonts w:ascii="Segoe UI" w:hAnsi="Segoe UI" w:cs="Segoe UI"/>
          <w:color w:val="212529"/>
        </w:rPr>
        <w:t>уикэндов</w:t>
      </w:r>
      <w:proofErr w:type="spellEnd"/>
      <w:r>
        <w:rPr>
          <w:rFonts w:ascii="Segoe UI" w:hAnsi="Segoe UI" w:cs="Segoe UI"/>
          <w:color w:val="212529"/>
        </w:rPr>
        <w:t>, семейных развлечений и празднования различных торжеств, так и для спортивных тренировочных сборов.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Живописные локации для пеших прогулок и активного отдыха, купание и рыбалка на озере, катание на яхте и </w:t>
      </w:r>
      <w:proofErr w:type="spellStart"/>
      <w:r>
        <w:rPr>
          <w:rFonts w:ascii="Segoe UI" w:hAnsi="Segoe UI" w:cs="Segoe UI"/>
          <w:color w:val="212529"/>
        </w:rPr>
        <w:t>Sap-бордах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Мы приглашаем будущих наших гостей приобщиться к популярному виду фитнеса — </w:t>
      </w:r>
      <w:r>
        <w:rPr>
          <w:rStyle w:val="a4"/>
          <w:rFonts w:ascii="Segoe UI" w:hAnsi="Segoe UI" w:cs="Segoe UI"/>
          <w:color w:val="212529"/>
        </w:rPr>
        <w:t>скандинавской ходьбе</w:t>
      </w:r>
      <w:r>
        <w:rPr>
          <w:rFonts w:ascii="Segoe UI" w:hAnsi="Segoe UI" w:cs="Segoe UI"/>
          <w:color w:val="212529"/>
        </w:rPr>
        <w:t xml:space="preserve"> под руководством профессионального инструктора. Вы освоите технику ходьбы и научитесь получать максимальную пользу от занятий. Для занятий мы </w:t>
      </w:r>
      <w:r>
        <w:rPr>
          <w:rFonts w:ascii="Segoe UI" w:hAnsi="Segoe UI" w:cs="Segoe UI"/>
          <w:color w:val="212529"/>
        </w:rPr>
        <w:lastRenderedPageBreak/>
        <w:t>планируем бесплатно предоставлять гостям профессиональное снаряжение. В лесном массиве напротив дома отдыха «Весна» размечены маршруты разной длины.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Зимой катание на бубликах и </w:t>
      </w:r>
      <w:proofErr w:type="spellStart"/>
      <w:r>
        <w:rPr>
          <w:rFonts w:ascii="Segoe UI" w:hAnsi="Segoe UI" w:cs="Segoe UI"/>
          <w:color w:val="212529"/>
        </w:rPr>
        <w:t>снегокатах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Для спортсменов в 1,2 км располагается профессиональная </w:t>
      </w:r>
      <w:proofErr w:type="spellStart"/>
      <w:r>
        <w:rPr>
          <w:rFonts w:ascii="Segoe UI" w:hAnsi="Segoe UI" w:cs="Segoe UI"/>
          <w:color w:val="212529"/>
        </w:rPr>
        <w:t>лыжероллерная</w:t>
      </w:r>
      <w:proofErr w:type="spellEnd"/>
      <w:r>
        <w:rPr>
          <w:rFonts w:ascii="Segoe UI" w:hAnsi="Segoe UI" w:cs="Segoe UI"/>
          <w:color w:val="212529"/>
        </w:rPr>
        <w:t xml:space="preserve"> трасса (</w:t>
      </w:r>
      <w:proofErr w:type="gramStart"/>
      <w:r>
        <w:rPr>
          <w:rFonts w:ascii="Segoe UI" w:hAnsi="Segoe UI" w:cs="Segoe UI"/>
          <w:color w:val="212529"/>
        </w:rPr>
        <w:t>длинной</w:t>
      </w:r>
      <w:proofErr w:type="gramEnd"/>
      <w:r>
        <w:rPr>
          <w:rFonts w:ascii="Segoe UI" w:hAnsi="Segoe UI" w:cs="Segoe UI"/>
          <w:color w:val="212529"/>
        </w:rPr>
        <w:t xml:space="preserve"> 3,7км) принадлежащая МБУ «Кедр» НГО. На </w:t>
      </w:r>
      <w:proofErr w:type="spellStart"/>
      <w:r>
        <w:rPr>
          <w:rFonts w:ascii="Segoe UI" w:hAnsi="Segoe UI" w:cs="Segoe UI"/>
          <w:color w:val="212529"/>
        </w:rPr>
        <w:t>лыжероллерной</w:t>
      </w:r>
      <w:proofErr w:type="spellEnd"/>
      <w:r>
        <w:rPr>
          <w:rFonts w:ascii="Segoe UI" w:hAnsi="Segoe UI" w:cs="Segoe UI"/>
          <w:color w:val="212529"/>
        </w:rPr>
        <w:t xml:space="preserve"> трассе находится биатлонное стрельбище на 20 установок.</w:t>
      </w:r>
    </w:p>
    <w:p w:rsidR="007C4212" w:rsidRPr="007C4212" w:rsidRDefault="007C4212" w:rsidP="007C4212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111111"/>
          <w:sz w:val="48"/>
          <w:szCs w:val="48"/>
          <w:lang w:eastAsia="ru-RU"/>
        </w:rPr>
      </w:pPr>
      <w:r w:rsidRPr="007C4212">
        <w:rPr>
          <w:rFonts w:ascii="Arial" w:eastAsia="Times New Roman" w:hAnsi="Arial" w:cs="Arial"/>
          <w:b/>
          <w:bCs/>
          <w:caps/>
          <w:color w:val="111111"/>
          <w:sz w:val="48"/>
          <w:szCs w:val="48"/>
          <w:lang w:eastAsia="ru-RU"/>
        </w:rPr>
        <w:t>СЕРВИС</w:t>
      </w:r>
    </w:p>
    <w:p w:rsidR="007C4212" w:rsidRPr="007C4212" w:rsidRDefault="007C4212" w:rsidP="007C4212">
      <w:pPr>
        <w:shd w:val="clear" w:color="auto" w:fill="FFFFFF"/>
        <w:spacing w:line="240" w:lineRule="auto"/>
        <w:ind w:left="900"/>
        <w:outlineLvl w:val="3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proofErr w:type="spellStart"/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Wi-Fi</w:t>
      </w:r>
      <w:proofErr w:type="spellEnd"/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бесплатно</w:t>
      </w:r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 </w:t>
      </w: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Мини-холодильник по запросу</w:t>
      </w:r>
    </w:p>
    <w:p w:rsidR="007C4212" w:rsidRPr="007C4212" w:rsidRDefault="007C4212" w:rsidP="007C4212">
      <w:pPr>
        <w:shd w:val="clear" w:color="auto" w:fill="FFFFFF"/>
        <w:spacing w:line="240" w:lineRule="auto"/>
        <w:ind w:left="900"/>
        <w:outlineLvl w:val="3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Бутилированная вода</w:t>
      </w:r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 </w:t>
      </w: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Балкон в каждой комнате</w:t>
      </w:r>
    </w:p>
    <w:p w:rsidR="007C4212" w:rsidRPr="007C4212" w:rsidRDefault="007C4212" w:rsidP="007C4212">
      <w:pPr>
        <w:shd w:val="clear" w:color="auto" w:fill="FFFFFF"/>
        <w:spacing w:line="240" w:lineRule="auto"/>
        <w:ind w:left="900"/>
        <w:outlineLvl w:val="3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proofErr w:type="gramStart"/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Конференц зал</w:t>
      </w:r>
      <w:proofErr w:type="gramEnd"/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 </w:t>
      </w: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Детская кроватка-манеж по запросу</w:t>
      </w:r>
    </w:p>
    <w:p w:rsidR="007C4212" w:rsidRPr="007C4212" w:rsidRDefault="007C4212" w:rsidP="007C4212">
      <w:pPr>
        <w:shd w:val="clear" w:color="auto" w:fill="FFFFFF"/>
        <w:spacing w:line="240" w:lineRule="auto"/>
        <w:ind w:left="900"/>
        <w:outlineLvl w:val="3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Вызов такси</w:t>
      </w:r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  </w:t>
      </w: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Современная ванная комната</w:t>
      </w:r>
    </w:p>
    <w:p w:rsidR="007C4212" w:rsidRPr="007C4212" w:rsidRDefault="007C4212" w:rsidP="007C4212">
      <w:pPr>
        <w:shd w:val="clear" w:color="auto" w:fill="FFFFFF"/>
        <w:spacing w:line="240" w:lineRule="auto"/>
        <w:ind w:left="900"/>
        <w:outlineLvl w:val="3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7C4212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Круглосуточная служба безопасности</w:t>
      </w:r>
    </w:p>
    <w:p w:rsidR="007C4212" w:rsidRDefault="007C4212" w:rsidP="007C42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29510A" w:rsidRDefault="00235C6D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Вес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C6D" w:rsidRDefault="00235C6D" w:rsidP="00235C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ес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DfxU+wCAADmBQAADgAAAAAA&#10;AAAAAAAAAAAuAgAAZHJzL2Uyb0RvYy54bWxQSwECLQAUAAYACAAAACEATKDpLNgAAAADAQAADwAA&#10;AAAAAAAAAAAAAABGBQAAZHJzL2Rvd25yZXYueG1sUEsFBgAAAAAEAAQA8wAAAEsGAAAAAA==&#10;" filled="f" stroked="f">
                <o:lock v:ext="edit" aspectratio="t"/>
                <v:textbox>
                  <w:txbxContent>
                    <w:p w:rsidR="00235C6D" w:rsidRDefault="00235C6D" w:rsidP="00235C6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sectPr w:rsidR="0029510A" w:rsidSect="007C42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12"/>
    <w:rsid w:val="00235C6D"/>
    <w:rsid w:val="0029510A"/>
    <w:rsid w:val="003422CC"/>
    <w:rsid w:val="007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4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C4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4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C4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3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2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8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7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0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3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7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1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66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1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2024-05-17T06:42:00Z</dcterms:created>
  <dcterms:modified xsi:type="dcterms:W3CDTF">2024-05-17T12:08:00Z</dcterms:modified>
</cp:coreProperties>
</file>