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40" w:rsidRPr="00E1495A" w:rsidRDefault="008F1040" w:rsidP="008F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ДОГОВОР ДАРЕНИЯ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47"/>
        <w:gridCol w:w="344"/>
        <w:gridCol w:w="511"/>
        <w:gridCol w:w="339"/>
        <w:gridCol w:w="1370"/>
        <w:gridCol w:w="460"/>
        <w:gridCol w:w="466"/>
        <w:gridCol w:w="675"/>
      </w:tblGrid>
      <w:tr w:rsidR="008F1040" w:rsidRPr="00E1495A" w:rsidTr="000A2695">
        <w:tc>
          <w:tcPr>
            <w:tcW w:w="5747" w:type="dxa"/>
            <w:vAlign w:val="center"/>
          </w:tcPr>
          <w:p w:rsidR="008F1040" w:rsidRPr="00E1495A" w:rsidRDefault="008F1040" w:rsidP="000A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F1040" w:rsidRPr="00E1495A" w:rsidRDefault="008F1040" w:rsidP="000A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F1040" w:rsidRPr="00E1495A" w:rsidRDefault="008F1040" w:rsidP="008F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40" w:rsidRPr="00E1495A" w:rsidRDefault="008F1040" w:rsidP="008F1040">
      <w:pPr>
        <w:tabs>
          <w:tab w:val="left" w:pos="1276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Полевского городского округа «Детский сад № 51», именуемое в дальнейшем «Одаряемый», в лице заведующего </w:t>
      </w:r>
      <w:proofErr w:type="spellStart"/>
      <w:r w:rsidRPr="00E1495A">
        <w:rPr>
          <w:rFonts w:ascii="Times New Roman" w:eastAsia="Times New Roman" w:hAnsi="Times New Roman" w:cs="Times New Roman"/>
          <w:sz w:val="24"/>
          <w:szCs w:val="24"/>
        </w:rPr>
        <w:t>Девяшиной</w:t>
      </w:r>
      <w:proofErr w:type="spellEnd"/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 Дины Викторовны, действующей на основании Устава, с одной стороны, и</w:t>
      </w: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1495A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«Даритель» с другой стороны, заключили настоящий договор о нижеследующем.</w:t>
      </w:r>
      <w:bookmarkStart w:id="0" w:name="_GoBack"/>
      <w:bookmarkEnd w:id="0"/>
    </w:p>
    <w:p w:rsidR="008F1040" w:rsidRPr="00E1495A" w:rsidRDefault="008F1040" w:rsidP="008F1040">
      <w:pPr>
        <w:tabs>
          <w:tab w:val="left" w:pos="1276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1.1.В соответствии с настоящим договором Даритель передает </w:t>
      </w:r>
      <w:proofErr w:type="gramStart"/>
      <w:r w:rsidRPr="00E1495A">
        <w:rPr>
          <w:rFonts w:ascii="Times New Roman" w:eastAsia="Times New Roman" w:hAnsi="Times New Roman" w:cs="Times New Roman"/>
          <w:sz w:val="24"/>
          <w:szCs w:val="24"/>
        </w:rPr>
        <w:t>Одаряемому</w:t>
      </w:r>
      <w:proofErr w:type="gramEnd"/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 в безвозмездное владение и пользование следующее имущество:</w:t>
      </w:r>
    </w:p>
    <w:p w:rsidR="008F1040" w:rsidRPr="00E1495A" w:rsidRDefault="008F1040" w:rsidP="008F1040">
      <w:p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</w:rPr>
        <w:br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</w:rPr>
        <w:t>, которое будет использовано на нужды МБДОУ ПГО «Детский сад №51»</w:t>
      </w:r>
      <w:r w:rsidRPr="00E1495A">
        <w:rPr>
          <w:rFonts w:ascii="Times New Roman" w:eastAsia="Times New Roman" w:hAnsi="Times New Roman" w:cs="Times New Roman"/>
          <w:sz w:val="24"/>
          <w:szCs w:val="24"/>
        </w:rPr>
        <w:br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</w:rPr>
        <w:br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4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1.2. Передача имущества оформляется путем подписания акта приема-передачи.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1.3. Имущество считается переданным с момента подписания указанного акта и фактической передачи.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1.4. 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 права сторон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2.1. Даритель обязуется: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1495A">
        <w:rPr>
          <w:rFonts w:ascii="Times New Roman" w:eastAsia="Times New Roman" w:hAnsi="Times New Roman" w:cs="Times New Roman"/>
          <w:sz w:val="24"/>
          <w:szCs w:val="24"/>
        </w:rPr>
        <w:t>Своевременно передать Одаряемому имущество в состоянии, позволяющем его беспрепятственное  использование по прямому назначению.</w:t>
      </w:r>
      <w:proofErr w:type="gramEnd"/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2.Принять по Акту имущество при прекращении срока действия настоящего договора.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2.2. Одаряемый обязуется: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1) Использовать имущество в соответствии с условиями Договора и назначением имущества.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2)Содержать принятое в пользование имущество в сохранности, в исправном состоянии.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3. Сроки исполнения обязательств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E1495A">
        <w:rPr>
          <w:rFonts w:ascii="Times New Roman" w:eastAsia="Times New Roman" w:hAnsi="Times New Roman" w:cs="Times New Roman"/>
          <w:sz w:val="24"/>
          <w:szCs w:val="24"/>
        </w:rPr>
        <w:t>Указанное в Договоре имущество должно быть передано Одаряемому по акту приема-передачи не позднее 3 дней с момента подписания настоящего договора.</w:t>
      </w:r>
      <w:proofErr w:type="gramEnd"/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3.2. Имущество передается в бессрочное пользование.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4. Действие непреодолимой силы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5. Порядок разрешения споров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Порядок изменения и дополнения Договора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6.2. Досрочное расторжение Договора может иметь место по соглашению сторон.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7. Прочие условия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F1040" w:rsidRPr="00E1495A" w:rsidRDefault="008F1040" w:rsidP="008F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40" w:rsidRPr="00E1495A" w:rsidRDefault="008F1040" w:rsidP="008F1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5A">
        <w:rPr>
          <w:rFonts w:ascii="Times New Roman" w:eastAsia="Times New Roman" w:hAnsi="Times New Roman" w:cs="Times New Roman"/>
          <w:b/>
          <w:sz w:val="24"/>
          <w:szCs w:val="24"/>
        </w:rPr>
        <w:t>8. Подписи и реквизиты сторон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63"/>
        <w:gridCol w:w="163"/>
        <w:gridCol w:w="851"/>
        <w:gridCol w:w="283"/>
        <w:gridCol w:w="709"/>
        <w:gridCol w:w="284"/>
        <w:gridCol w:w="567"/>
        <w:gridCol w:w="283"/>
        <w:gridCol w:w="567"/>
        <w:gridCol w:w="567"/>
        <w:gridCol w:w="4105"/>
      </w:tblGrid>
      <w:tr w:rsidR="008F1040" w:rsidRPr="00E1495A" w:rsidTr="000A2695">
        <w:trPr>
          <w:trHeight w:val="397"/>
        </w:trPr>
        <w:tc>
          <w:tcPr>
            <w:tcW w:w="5240" w:type="dxa"/>
            <w:gridSpan w:val="10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№51»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623384, г. Полевской,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, 91а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 (34350) 4-05-35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ИНН </w:t>
            </w:r>
            <w:r w:rsidR="00C50CEC"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6626011419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КПП </w:t>
            </w:r>
            <w:r w:rsidR="00C50CEC"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667901001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Расчётный счёт </w:t>
            </w:r>
            <w:r w:rsidR="00C50CEC"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40701810200001176226</w:t>
            </w:r>
          </w:p>
          <w:p w:rsidR="008F1040" w:rsidRPr="00E1495A" w:rsidRDefault="00BE1CFF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ГРКЦ ГУ Банка России по Свердловской области </w:t>
            </w:r>
            <w:proofErr w:type="spellStart"/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</w:t>
            </w:r>
            <w:proofErr w:type="gramStart"/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.Е</w:t>
            </w:r>
            <w:proofErr w:type="gramEnd"/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катеринбург</w:t>
            </w:r>
            <w:proofErr w:type="spellEnd"/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БИК </w:t>
            </w:r>
            <w:r w:rsidR="00BE1CFF"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046577001</w:t>
            </w:r>
          </w:p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BE1CFF"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BE1CFF"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ПГО «Детский сад №51»</w:t>
            </w:r>
          </w:p>
          <w:p w:rsidR="008F1040" w:rsidRPr="00E1495A" w:rsidRDefault="008F1040" w:rsidP="00B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/ </w:t>
            </w:r>
            <w:r w:rsidR="00BE1CFF"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Д.В.Девяшина</w:t>
            </w: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170" w:type="dxa"/>
            <w:gridSpan w:val="9"/>
            <w:tcBorders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Merge w:val="restart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Merge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Merge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040" w:rsidRPr="00E1495A" w:rsidTr="000A2695">
        <w:trPr>
          <w:trHeight w:val="397"/>
        </w:trPr>
        <w:tc>
          <w:tcPr>
            <w:tcW w:w="1070" w:type="dxa"/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4170" w:type="dxa"/>
            <w:gridSpan w:val="9"/>
            <w:tcBorders>
              <w:bottom w:val="single" w:sz="4" w:space="0" w:color="auto"/>
            </w:tcBorders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040" w:rsidRPr="00E1495A" w:rsidRDefault="008F1040" w:rsidP="000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040" w:rsidRPr="00E1495A" w:rsidRDefault="008F1040" w:rsidP="008F10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F1" w:rsidRPr="00E1495A" w:rsidRDefault="00A44EF1">
      <w:pPr>
        <w:rPr>
          <w:rFonts w:ascii="Times New Roman" w:hAnsi="Times New Roman" w:cs="Times New Roman"/>
          <w:sz w:val="24"/>
          <w:szCs w:val="24"/>
        </w:rPr>
      </w:pPr>
    </w:p>
    <w:sectPr w:rsidR="00A44EF1" w:rsidRPr="00E1495A" w:rsidSect="003D30A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0"/>
    <w:rsid w:val="008F1040"/>
    <w:rsid w:val="009F1570"/>
    <w:rsid w:val="00A44EF1"/>
    <w:rsid w:val="00BE1CFF"/>
    <w:rsid w:val="00C50CEC"/>
    <w:rsid w:val="00E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2018-06-29T11:16:00Z</dcterms:created>
  <dcterms:modified xsi:type="dcterms:W3CDTF">2018-06-29T11:19:00Z</dcterms:modified>
</cp:coreProperties>
</file>